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MNB felügyeleti alelnöke vezeti egy évig a közép-európai bankfelügyelők szervezetét</w:t>
      </w:r>
      <w:bookmarkEnd w:id="1"/>
    </w:p>
    <w:p>
      <w:pPr/>
      <w:r>
        <w:rPr/>
        <w:t xml:space="preserve">A tagok szavazata alapján az MNB felügyeleti és fogyasztóvédelmi alelnöke irányíthatja egy éven át elnökként a Közép- és Kelet-Európai Bankfelügyelők Csoportját (KKBCS). Az Európai Bankhatóság igazgatótanácsi tagi posztjának elnyerését követően így ismét rangos európai megtiszteltetésben részesült a magyar jegybank. A KKBCS elnökség – amelynek keretében jövőre Budapesten tartják meg a szervezet éves konferenciáját – második fele ráadásul egybeesik Magyarország soros uniós elnökségének időszakával is.</w:t>
      </w:r>
    </w:p>
    <w:p>
      <w:pPr/>
      <w:r>
        <w:rPr/>
        <w:t xml:space="preserve">A 24 állam 25 bankfelügyeleti hatóságát képviselő Közép- és Kelet-Európai Bankfelügyelők Csoportjának (KKBCS) tagjai dr. Kandrács Csabát, a Magyar Nemzeti Bank (MNB) felügyeleti és fogyasztóvédelmi alelnökét választották meg a szervezet soros elnökévé. A kinevezés egy évre, 2024. december 15-ig szól.</w:t>
      </w:r>
    </w:p>
    <w:p>
      <w:pPr/>
      <w:r>
        <w:rPr/>
        <w:t xml:space="preserve">A KKBCS új elnöke a szervezet tagjainak december 15-én kiküldött üdvözlő levelében a digitalizációt – s ezen belül egyebek közt a mesterséges intelligencia és a gépi tanulás egyre nagyobb térnyerését –, az ügyfelekkel szembeni csalási kísérletek számának növekedését, a kamatkockázat elleni harcot, illetve az energiahatékonyság iránti növekvő igény kielégítését állította elnöki periódusa fókuszába. A KKBCS hagyományainak megfelelően az elnöki posztot adó állam, így jövőre Magyarország látja majd vendégül a tagokat a szervezet XXXVI. éves konferenciáján.</w:t>
      </w:r>
    </w:p>
    <w:p>
      <w:pPr/>
      <w:r>
        <w:rPr/>
        <w:t xml:space="preserve">A KKBCS 1991-ben alakult meg, akkor még 6 alapító taggal Budapesten. A szervezet célja a tapasztalatcsere, információ- és tudásmegosztás, a képzés, az együttműködés erősítése, konferenciák, szakmai megbeszélések szervezése, az európai bankfelügyeleti rendszerbe való integrálódás elősegítése, valamint a régió, országcsoport képviselete a világ egyik legfontosabb pénzügyi szabályozó testületében, a Bázeli Bankfelügyeleti Bizottságban. A KKBCS állandó titkársága Varsóban, a lengyel pénzügyi felügyeleten (KNF) működik. Az MNB eddig két alkalommal, 2002-ben és 2016-ban látta el a KKBCS soros elnökségét, így legutoljára hét éve került sor Budapesten a tagok konferenciájára.</w:t>
      </w:r>
    </w:p>
    <w:p>
      <w:pPr/>
      <w:r>
        <w:rPr/>
        <w:t xml:space="preserve">A közép- és kelet-európai bankfelügyelők döntése rövid időn belül a második jelentős európai elismerést jelenti az MNB számára. Mint emlékezetes, idén júliusban az Európai Bankfelügyeleti Hatóság (EBA) választotta igazgatótanácsi tagjának dr. Kandrács Csabát. A KKBCS irányításának időszaka emellett részben egybeesik az Európai Unió Tanácsa 2024. július 1-jén kezdődő soros magyar elnökségének időszakával. Mindez még inkább ráirányíthatja a figyelmet Magyarországra.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https://hellosajto.hu/9767/az-mnb-felugyeleti-alelnoke-vezeti-egy-evig-a-kozep-europai-bankfelugyelok-szervezetet/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7F135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2023-12-20T17:02:33+00:00</dcterms:created>
  <dcterms:modified xsi:type="dcterms:W3CDTF">2023-12-20T17:02:33+00:00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