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Fontos lépést tettek magyar kutatók a terahertzes technológia továbbfejlesztéséhez</w:t>
      </w:r>
      <w:bookmarkEnd w:id="1"/>
    </w:p>
    <w:p>
      <w:pPr/>
      <w:r>
        <w:rPr/>
        <w:t xml:space="preserve">Szegedi, pécsi és budapesti kutatók együttműködésével olyan, teljesen új elven működő, nagy hullámhosszúságú fénnyel vezérelt elektronforrást sikerült létrehozni, amely a maiaknál jóval gyorsabb elektronikai eszközök működését is megalapozhatja a közeljövőben.</w:t>
      </w:r>
    </w:p>
    <w:p>
      <w:pPr/>
      <w:r>
        <w:rPr/>
        <w:t xml:space="preserve">A fény által előidézett elektronkibocsátás régóta ismert jelenség, tanulmányozása alapvető felfedezésekhez vezetett. E jelenség magyarázatával – és nem a relativitáselmélettel – érdemelte ki Albert Einstein a Nobel-díjat 1921-ben. Krausz Ferenc 2023-ban Nobel-díjjal kitüntetett munkája pedig lehetővé tette az elektronok atomon belüli mozgásának tanulmányozását a jelenleg elérhető legrövidebb – attoszekundumos időtartamú – időskálán.</w:t>
      </w:r>
    </w:p>
    <w:p>
      <w:pPr/>
      <w:r>
        <w:rPr/>
        <w:t xml:space="preserve">A fényelektromos hatás (elektronkibocsátás) létrehozásához általában a látható fényénél jóval rövidebb hullámhosszúságú ultraibolya vagy lágy röntgensugárzást használnak. Az atomokban és molekulákban lévő elektronok kiszabadításához ilyen besugárzásnál a kvantummechanika törvényei által megengedett legkisebb átadható energiamennyiség is elegendő. Egészen más a helyzet a látható fényénél jóval hosszabb, milliméteres hullámhosszú – úgynevezett terahertzes – sugárzás esetén, ilyenkor ugyanis csak rendkívül erős elektromos terű terahertzes sugárzás tud elektronokat kiszabadítani az anyagból, az úgynevezett alagúteffektus révén.</w:t>
      </w:r>
    </w:p>
    <w:p>
      <w:pPr/>
      <w:r>
        <w:rPr/>
        <w:t xml:space="preserve">Ez utóbbi jelenséget vizsgálták a rangos Nature Communications folyóiratban frissen közölt munkájukban (https://doi.org/10.1038/s41467-023-42316-0) az ELI-ALPS Lézeres Kutatóintézet, a Pécsi Tudományegyetem és a HUN-REN Wigner Fizikai Kutatóközpont munkatársai. Kísérletükben rendkívül erős, 100 ezer volt/centimétert is meghaladó elektromos teret állítottak elő, terahertzes impulzusok formájában. Ezek felhasználásával elsőként sikerült kísérletileg kimutatniuk terahertzes impulzusok által kiváltott felületi elektronkibocsátást. Az elektromos tér irányának megfordításával pedig a kiszabadított elektronok számát is szabályozni tudták.</w:t>
      </w:r>
    </w:p>
    <w:p>
      <w:pPr/>
      <w:r>
        <w:rPr/>
        <w:t xml:space="preserve">Az elektronikai eszközök kapcsolási sebessége és a telekommunikáció adatátviteli sebessége évtizedek óta folyamatosan nő, és már a közeljövőben számíthatunk arra, hogy a leggyorsabb eszközeinkben a mikrohullámokat a nagyságrendekkel sebesebb terahertzes hullámok váltják fel. A magyar kutatók most publikált új eredményei fontos lépést jelentenek ennek az erős terű terahertzes technológiának a megalapozásában, hiszen a kísérleteik alapján nagy sebességű, terahertzes frekvencián működő kapcsolók építhetők. Az eredmények ezenkívül jelentős mérföldkövet jelentenek a felületi elektronkibocsátáson alapuló, kisméretű, intenzív elektronforrások fejlesztésében is, amelyek az orvostudomány, a biológia és az anyagtudomány számos területén nélkülözhetetlenek.</w:t>
      </w:r>
    </w:p>
    <w:p>
      <w:pPr/>
      <w:r>
        <w:rPr/>
        <w:t xml:space="preserve">Eredeti közlemény:</w:t>
      </w:r>
    </w:p>
    <w:p>
      <w:pPr/>
      <w:r>
        <w:rPr/>
        <w:t xml:space="preserve">Subcycle surface electron emission driven by strong-field terahertz waveforms</w:t>
      </w:r>
    </w:p>
    <w:p>
      <w:pPr/>
      <w:r>
        <w:rPr/>
        <w:t xml:space="preserve">Shaoxian Li, Ashutosh Sharma, Zsuzsanna Márton, Priyo S. Nugraha, Csaba Lombosi, Zoltán Ollmann, István Márton, Péter Dombi, János Hebling, József A. Fülöp</w:t>
      </w:r>
    </w:p>
    <w:p>
      <w:pPr/>
      <w:r>
        <w:rPr/>
        <w:t xml:space="preserve">Nature Communications 14, 6596 (2023)</w:t>
      </w:r>
    </w:p>
    <w:p>
      <w:pPr/>
      <w:r>
        <w:rPr/>
        <w:t xml:space="preserve">https://doi.org/10.1038/s41467-023-42316-0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jozsef.fulop@eli-alps.hu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Illusztráció: Fülöp Sámuel Sihombing
                <w:br/>
                <w:br/>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https://hellosajto.hu/9739/fontos-lepest-tettek-magyar-kutatok-a-terahertzes-technologia-tovabbfejlesztesehez/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AED05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2023-12-19T16:23:46+00:00</dcterms:created>
  <dcterms:modified xsi:type="dcterms:W3CDTF">2023-12-19T16:23:46+00:00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