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Kardiometeorológia: új tudományterület a Semmelweisen</w:t>
      </w:r>
      <w:bookmarkEnd w:id="1"/>
    </w:p>
    <w:p>
      <w:pPr/>
      <w:r>
        <w:rPr/>
        <w:t xml:space="preserve">A cukorbetegek, az 55 évnél idősebbek és a férfiak a legérzékenyebbek a szív- és érrendszeri betegségeket kiváltó légköri jelenségek változásaira a Semmelweis Egyetem friss kutatása szerint. Az éghajlatváltozás kardiovaszkuláris betegségekre gyakorolt hatását több éve vizsgálják az egyetemen, amely egy világszinten újnak számító tudományos diszciplína, a kardiometeorológia kialakulását is inspirálta.</w:t>
      </w:r>
    </w:p>
    <w:p>
      <w:pPr/>
      <w:r>
        <w:rPr/>
        <w:t xml:space="preserve">A Semmelweis Egyetem szakemberei 7230, a Városmajori Szív- és Érgyógyászati Klinikán 2017 és 2021 között akut szív és- érrendszeri problémával kezelt beteg adatait elemezték. Arra keresték a választ, hogy a légköri paramétereknek együttesen milyen szerepe lehet a kardiovaszkuláris betegségek kialakulásában, illetve hogy mely betegcsoportok a legveszélyeztetettebbek a különböző időjárási és légszennyezési tényezőkkel szemben.</w:t>
      </w:r>
    </w:p>
    <w:p>
      <w:pPr/>
      <w:r>
        <w:rPr/>
        <w:t xml:space="preserve">A kutatók egy speciális matematikai módszer segítségével vetették össze az akut szív-és érrendszeri betegséggel kórházba kerültek számát, a betegek életkorát, nemét, és egyéb szív-és érrendszeri problémákra hajlamosító rizikótényezőit (például magas vérnyomás, cukorbetegség, korábbi szív- és érrendszeri megbetegedések), illetve a vizsgált ötéves periódus meteorológiai és légszennyezettségi adatait napi lebontásban.</w:t>
      </w:r>
    </w:p>
    <w:p>
      <w:pPr/>
      <w:r>
        <w:rPr/>
        <w:t xml:space="preserve">Az Európai Kardiológiai Társaság éves kongresszusán és a nemrég Londonban is bemutatott eredmények szerint a diabéteszes betegek lehetnek a legérzékenyebbek a légköri változásokra.</w:t>
      </w:r>
    </w:p>
    <w:p>
      <w:pPr/>
      <w:r>
        <w:rPr/>
        <w:t xml:space="preserve">A hőmérsékletingadozás (5°C≤) és az emelkedett ózonkoncentráció (90 µg/m³≤) együttesen szignifikáns összefüggést mutatott a cukorbetegek szív- és érrendszeri problémáinak esetszám emelkedésével a klinikán.</w:t>
      </w:r>
    </w:p>
    <w:p>
      <w:pPr/>
      <w:r>
        <w:rPr/>
        <w:t xml:space="preserve">A kutatók hasonló kölcsönhatást mutattak ki a férfiaknál előforduló szív- és érrendszeri betegségek arányának növekedésében is. Emellett azt is megfigyelték, hogy az 55 évesnél idősebbek jobban kitettek a hőmérsékletingadozás következtében előforduló kardiovaszkuláris betegségeknek, mint a fiatalabbak.</w:t>
      </w:r>
    </w:p>
    <w:p>
      <w:pPr/>
      <w:r>
        <w:rPr/>
        <w:t xml:space="preserve">„A Lancet Egészség és Éghajlatváltozás Bizottsága a klímaváltozást a 21. század legnagyobb egészségügyi kihívásának nevezte. Az ezáltal kialakuló kedvezőtlen légköri helyzetek az előrejelzések szerint leginkább az akut szív- és érrendszeri megbetegedések számát növelhetik, ezért a megelőzés, illetve ellátás szempontjából rendkívül fontos a befolyásoló időjárási tényezők és veszélyeztetett betegcsoportok minél pontosabb beazonosítása” – magyarázza dr. Boussoussou Nora, a Semmelweis Egyetem Városmajori Szív- és Érgyógyászati Klinikájának kutatója, a kardiometeorológia megalkotója.</w:t>
      </w:r>
    </w:p>
    <w:p>
      <w:pPr/>
      <w:r>
        <w:rPr/>
        <w:t xml:space="preserve">Az Egészségügyi Világszervezet (WHO) szerint a klímaváltozás miatt egyre gyakoribbak az extrém időjárási körülmények, a hőhullámok, a viharok, a légköri frontok, az áradások, és jelenleg 3.6 billió ember van közvetlenül kitéve a globális felmelegedés következményeinek. A WHO előrejelzése alapján 2030 és 2050 között évente 250 ezerrel emelkedhet az éghajlatváltozásból adódó halálozások (pl. szív-és érrendszeri megbetegedések, alultápláltság, fertőző betegségek) száma világszerte.</w:t>
      </w:r>
    </w:p>
    <w:p>
      <w:pPr/>
      <w:r>
        <w:rPr/>
        <w:t xml:space="preserve">A Semmelweis Egyetem kutatója szerint minden olyan szív- és érrendszeri változással járó állapotot, mely egyértelműen kapcsolatba hozható az atmoszferikus paraméterek változásával, kardiometeorológia-szindrómaként határozhatunk meg.</w:t>
      </w:r>
    </w:p>
    <w:p>
      <w:pPr/>
      <w:r>
        <w:rPr/>
        <w:t xml:space="preserve">A kardiometeorológia mint új tudományterület azt vizsgálja, hogy a szív- és érrendszeri betegségek számát hogyan emelik a légköri paraméterek és a klímaváltozás. Mindemellett olyan prevenciós stratégiák kidolgozásával is foglalkozik, melyek megelőzhetik a szív – és érrendszeri rizikófaktorokat jelentő környezeti tényezők negatív hatásait. Különlegessége, hogy míg a korábbi tanulmányok többsége csupán egy-egy időjárási és légszennyezési tényező különálló szerepét vette górcső alá, addig a Semmelweis kutatói a különböző faktorok együttes egészségügyi hatásaira fókuszálnak.</w:t>
      </w:r>
    </w:p>
    <w:p>
      <w:pPr/>
      <w:r>
        <w:rPr/>
        <w:t xml:space="preserve">"Célunk egy olyan komplex egészségügyi riasztási rendszer kiépítése is, melyben a várható időjárás alapján a legkiszolgáltatottabb betegcsoportok és a kórházak ellátórendszere is fel tud készülni egy esetleges egészségügyi veszélyhelyzetre, a szív- és érrendszeri betegek megnövekedett számára. Koncepciónkban a megelőzésnek is fontos szerepe lehet, ha előre tudjuk jelezni, hogy mikor mely pácienseknek kell jobban odafigyelni” – teszi hozzá dr. Boussoussou Nora.</w:t>
      </w:r>
    </w:p>
    <w:p>
      <w:pPr/>
      <w:r>
        <w:rPr/>
        <w:t xml:space="preserve">A kardiometeorológia tudományterülethez kapcsolódó klinikai kutatások az egyetemen működő Éghajlatváltozás Nemzeti Laboratórium projekt keretében zajlanak, és a Semmelweis kutatói következő publikációjukban az időjárási faktorok más betegségekre gyakorolt hatását is elemzik.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+36 20 670 1574</w:t>
      </w:r>
    </w:p>
    <w:p>
      <w:pPr>
        <w:numPr>
          <w:ilvl w:val="0"/>
          <w:numId w:val="1"/>
        </w:numPr>
      </w:pPr>
      <w:r>
        <w:rPr/>
        <w:t xml:space="preserve">hirek@semmelweis.hu</w:t>
      </w:r>
    </w:p>
    <w:p>
      <w:pPr/>
      <w:r>
        <w:rPr/>
        <w:t xml:space="preserve">Eredeti tartalom: Semmelweis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https://hellosajto.hu/9219/kardiometeorologia-uj-tudomanyterulet-a-semmelweisen/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2023-12-05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Semmelweis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A0D09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2023-12-05T17:51:57+00:00</dcterms:created>
  <dcterms:modified xsi:type="dcterms:W3CDTF">2023-12-05T17:51:57+00:00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