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A kutya vagy a macska érti jobban az embert?</w:t>
      </w:r>
      <w:bookmarkEnd w:id="1"/>
    </w:p>
    <w:p>
      <w:pPr/>
      <w:r>
        <w:rPr/>
        <w:t xml:space="preserve">A kutya- és macskatartók számára bizonyára ismerős a kérdés: melyik az okosabb a két faj közül? Erre azonban lehetetlen választ adni, például azért is, mert nehéz őket megfelelően összehasonlítani.</w:t>
      </w:r>
    </w:p>
    <w:p>
      <w:pPr/>
      <w:r>
        <w:rPr/>
        <w:t xml:space="preserve">Számos összehasonlító kutatás foglalkozott már több-kevesebb sikerrel azzal, hogy miben hasonlítanak, illetve miben különböznek a kutyák és a macskák. Máig nem eldöntött kérdés, hogy vajon egyformán megértik-e az emberi kommunikatív jelzéseket. Az ELKH-ELTE Összehasonlító Etológiai Kutatócsoport és az ELTE Etológia Tanszék kutatói a Scientific Reportsban megjelent legutóbbi tanulmányukban azt vizsgálták, hogy a két faj egyedei mennyire ügyesen követik az emberi mutatást. Fontos szempont volt, hogy az állatokat teljesen azonos körülmények között teszteljék, biztosítva az eredmények összehasonlíthatóságát.</w:t>
      </w:r>
    </w:p>
    <w:p>
      <w:pPr/>
      <w:r>
        <w:rPr/>
        <w:t xml:space="preserve">„Első körben a macskákat és a kutyákat is laborban teszteltük, bár ez a macskák esetében elég nagy kihívás volt” – mondta Salamon Attila, a cikk első szerzője. „Összesen hatvankettő, lakásban tartott, macska érkezett a tanszékre a gazdájával, de végül csak harmincnégyet tudtunk bevenni a tesztbe. A többiek túlságosan aggódtak, vagy nem voltak elég motiváltak, pedig a kedvenc ételüket kapták jutalomként. Ezzel szemben a kutyák közül egyetlen alanyt sem vesztettünk.”</w:t>
      </w:r>
    </w:p>
    <w:p>
      <w:pPr/>
      <w:r>
        <w:rPr/>
        <w:t xml:space="preserve">„A feladat látszólag nagyon egyszerű volt: két edényt tettünk le a földre, amelyek közül az egyikbe jutalomfalatot rejtettünk. A kísérletvezető mindig arra az edényre mutatott, amelyikben a jutalom volt, majd megnéztük, vajon melyiket választják az alanyaink. Összességében a kutyák bizonyultak ügyesebbnek: lényegesen többször találtak rá a jutalomra, mint a macskák” – mondta Csepregi Melitta társszerző. „Azt is megfigyeltük, hogy a macskák az idő előrehaladtával egyre kevésbé voltak hajlandóak választani, míg a kutyák végig lelkesen végezték a feladatot.”</w:t>
      </w:r>
    </w:p>
    <w:p>
      <w:pPr/>
      <w:r>
        <w:rPr/>
        <w:t xml:space="preserve">Mivel a macskáknak láthatóan hátrányt jelentett az ismeretlen környezet, a kutatók később az otthonukban is letesztelték őket. A laborban megfigyelt csökkenő választási hajlandóság itt már nem volt jellemző, de így sem voltak olyan sikeresek, mint a kutyák.</w:t>
      </w:r>
    </w:p>
    <w:p>
      <w:pPr/>
      <w:r>
        <w:rPr/>
        <w:t xml:space="preserve">„A két faj közti eltéréseket több tényező is magyarázhatja. Lehet, hogy a macskák kevésbé figyeltek oda, nem motiválta őket eléggé a jutalomfalat, vagy zavarta őket az idegen hely, illetve a gyakori fizikai kontaktus a gazdával a teszt alatt” – mondta Gácsi Márta, a kutatás vezetője. „Gondoljunk csak bele: a macskákkal szemben a kutyák őse társas, falkában élő faj volt, és az ember csak a kutyát szelektálta együttműködésre a háziasítás során. Ráadásul hiába házikedvenc mindkettő, nem teljesen egyformán tartjuk őket. Mindent összevetve nem csoda, ha a macskák számára kevésbé fontos, hogy figyelembe vegyék az emberek jelzéseit” – tette hozzá.</w:t>
      </w:r>
    </w:p>
    <w:p>
      <w:pPr/>
      <w:r>
        <w:rPr/>
        <w:t xml:space="preserve">A kutatás a Scientific Reports folyóiratban jelent meg “Dogs outperform cats both in their testability and relying on human pointing gestures: a comparative study” címmel; szerzői Salamon Attila, Stefania Uccheddu, Csepregi Melitta, Miklósi Ádám és Gácsi Márta.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kommunikacio@elte.hu</w:t>
      </w:r>
    </w:p>
    <w:p>
      <w:pPr/>
      <w:r>
        <w:rPr/>
        <w:t xml:space="preserve">Eredeti tartalom: Eötvös Loránd Tudományegyetem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https://hellosajto.hu/9153/a-kutya-vagy-a-macska-erti-jobban-az-embert/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2023-12-01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Eötvös Loránd Tudományegyetem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540E5CD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2023-12-01T17:51:06+00:00</dcterms:created>
  <dcterms:modified xsi:type="dcterms:W3CDTF">2023-12-01T17:51:06+00:00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