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SZÉP-kártya eredeti rendeltetésének visszaállítását kérik a turizmus szereplői</w:t>
      </w:r>
      <w:bookmarkEnd w:id="1"/>
    </w:p>
    <w:p>
      <w:pPr/>
      <w:r>
        <w:rPr/>
        <w:t xml:space="preserve">A BKIK országos fórumán értékelték az idei szezont és a szakma előtt álló kihívásokat az idegenforgalmi vállalkozások</w:t>
      </w:r>
    </w:p>
    <w:p>
      <w:pPr/>
      <w:r>
        <w:rPr/>
        <w:t xml:space="preserve">Turisztikai évadzáró rendezvényt szervezett a Budapesti Kereskedelmi és Iparkamara (BKIK), amelyen a területi kereskedelmi és iparkamarák közel 90 százalékának vállalkozói képviselték az ország szinte valamennyi turisztikai régióját. Az eseményen a szakma képviselői – kamarai szakemberek és turisztikai vállalkozások, valamint szakmai szervezetek – az idei évi tapasztalatokat, jó gyakorlatokat osztották meg egymással, és javaslatokat fogalmaztak meg, amelyek hozzájárulhatnának a belföldi turizmus élénkítéséhez.</w:t>
      </w:r>
    </w:p>
    <w:p>
      <w:pPr/>
      <w:r>
        <w:rPr/>
        <w:t xml:space="preserve">Az idei év turisztikai szezonja a többszöri újratervezésről szólt a külső környezet kihívásai – így az infláció, az energiaválság, a munkaerőhiány és a forgalomcsökkenés – nyomán, ugyanakkor már most el kell kezdeni a következő időszakra való felkészülést. Mint azt Horváth Vilmos, a Magyar Kereskedelmi és Iparkamara turisztikáért felelős alelnöke kiemelte, a COVID előtt a szektor adta a nemzetgazdaság 10%-át – most ennek a visszaállítása a cél. Ezzel kapcsolatban az idegenforgalmi vállalkozások és szakértők több egyöntetű véleményt és javaslatot is megfogalmaztak a rendezvényen.</w:t>
      </w:r>
    </w:p>
    <w:p>
      <w:pPr/>
      <w:r>
        <w:rPr/>
        <w:t xml:space="preserve">A SZÉP-kártyára nagy szüksége van a turizmusnak, mégpedig annak eredeti koncepciója szerint. Jelenleg vannak olyan régiók, ahonnan szinte teljesen eltűntek az idegenforgalomból a SZÉP-kártyás vendégek, ami hatalmas kiesést jelent a vállalkozások számára. Az évadzáró rendezvény résztvevői egyetértettek abban, hogy 2024. január elsejével javasolják a Kormány számára, hogy állítsa vissza a SZÉP-kártya felhasználásának kereteit annak eredeti rendeltetése szerint.</w:t>
      </w:r>
    </w:p>
    <w:p>
      <w:pPr/>
      <w:r>
        <w:rPr/>
        <w:t xml:space="preserve">Ugyancsak egyetértés volt a résztvevők között abban, hogy a hazai szálláshely-szolgáltatókat meg kell védeni a nagy nemzetközi online közvetítőkkel szemben. Ehhez a BKIK már megfogalmazta törvényjavaslatát, amelynek előterjesztése folyamatban van.</w:t>
      </w:r>
    </w:p>
    <w:p>
      <w:pPr/>
      <w:r>
        <w:rPr/>
        <w:t xml:space="preserve">A turisztikai vállalkozások úgy látják, a falusi turizmusban érdemes lenne a magasabb színvonalú, egyedi szolgáltatásokra fókuszálni, és ezzel szólítani meg a belföldi látogatókat.</w:t>
      </w:r>
    </w:p>
    <w:p>
      <w:pPr/>
      <w:r>
        <w:rPr/>
        <w:t xml:space="preserve">Ezen kívül továbbra is szükség lenne a turizmusban új, nagyszabású attrakciókra, amelyek élénkítik a forgalmat.</w:t>
      </w:r>
    </w:p>
    <w:p>
      <w:pPr/>
      <w:r>
        <w:rPr/>
        <w:t xml:space="preserve">Nagy Elek, a BKIK elnöke a rendezvény kapcsán elmondta: „A BKIK egyik kiemelt célja, hogy erősítse az összefogást a területi kamarák között. Az ilyen alkalmak lehetőséget biztosítanak arra, hogy egységes álláspontra jussunk és ez alapján fogalmazhassuk meg javaslatainkat, amelyeket eljuttathatunk a döntéshozók felé, ahogyan tettük azt a korábbiakban a KATA átalakításától a Repohár szabályozáson át a budapesti közlekedés gazdasági működést gátló intézkedései kapcsán.” </w:t>
      </w:r>
    </w:p>
    <w:p>
      <w:pPr/>
      <w:r>
        <w:rPr/>
        <w:t xml:space="preserve">A BKIK ennek megfelelően vállalta, hogy az elhangzott véleményeket és javaslatokat összesítve eljuttatja a Parlament Gazdasági Bizottságához.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https://hellosajto.hu/9131/a-szep-kartya-eredeti-rendeltetesenek-visszaallitasat-kerik-a-turizmus-szereploi/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9461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2023-12-01T17:16:14+00:00</dcterms:created>
  <dcterms:modified xsi:type="dcterms:W3CDTF">2023-12-01T17:16:14+00:00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