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Kállay Saunders – BRONX</w:t>
      </w:r>
      <w:bookmarkEnd w:id="1"/>
    </w:p>
    <w:p>
      <w:pPr/>
      <w:r>
        <w:rPr/>
        <w:t xml:space="preserve">Kállay Saunders saját Amerikáját jeleníti meg erőteljes új dalában</w:t>
      </w:r>
    </w:p>
    <w:p>
      <w:pPr/>
      <w:r>
        <w:rPr/>
        <w:t xml:space="preserve">Alig egy hónappal Kállay Saunders legújabb felvétele után máris itt a következő bomba. A „BRONX” – amely a Sztárbox című műsorban debütált az előadó bevonuló zenéjeként – András Amerikában töltött éveit idézi.</w:t>
      </w:r>
    </w:p>
    <w:p>
      <w:pPr/>
      <w:r>
        <w:rPr/>
        <w:t xml:space="preserve">A nemzetközileg is sokat streamelt énekes-dalszerző sokszor merít saját élményeiből. A most érkezett „BRONX” egy erőt sugárzó, lendületes felvétel, melyben András New York-i életére tekint vissza, és a tőle megszokott, érzelmesebb oldalát félretéve megmutatja keményebb, harcos énjét is.</w:t>
      </w:r>
    </w:p>
    <w:p>
      <w:pPr/>
      <w:r>
        <w:rPr/>
        <w:t xml:space="preserve">Szüksége is van rá, hiszen zenei karrierje mellett felkérést kapott a Sztárboxba, melynek annyira megörült, hogy azonnal fejest ugrott a felkészülésbe, ami egy komoly vállsérüléshez vezetett. Azóta felváltva járt fizioterápiára és bokszedzésekre, de megtanulta kezelni a fájdalmat és inkább az erősségeire koncentráltak edzőjével, Barta Zsolttal.</w:t>
      </w:r>
    </w:p>
    <w:p>
      <w:pPr/>
      <w:r>
        <w:rPr/>
        <w:t xml:space="preserve">Andrástól nem áll távol az ökölvívás, melyről így mesélt: „Gyerekként Amerikában, Bronxban csináltunk ’fight clubokat’. Úgy kell elképzelni, hogy kerületenként kiválogatták a legjobb ötöt és vasárnaponként a játszótéren megküzdöttünk egymással.”</w:t>
      </w:r>
    </w:p>
    <w:p>
      <w:pPr/>
      <w:r>
        <w:rPr/>
        <w:t xml:space="preserve">A szöveget ezúttal is maga Kállay Saunders írta, a zenét pedig ismételten az ír producer-dalszerző, anatuval közösen készítették.</w:t>
      </w:r>
    </w:p>
    <w:p>
      <w:pPr/>
      <w:r>
        <w:rPr/>
        <w:t xml:space="preserve">„A dal felidézi az első 24 évem élményeit. Bronx volt az otthonom, az ott ért impulzusok, történések formáltak mind emberileg, mind zeneileg. Ott kezdtem el sportolni, lettem nyitott a világra, és alakult ki bennem az a harcos, aki soha nem adja fel. Sok mindent megtapasztaltam, volt köztük sajnos kevésbé pozitív is, de ezek tettek azzá, aki ma vagyok” - mesélte András a felvétel hátteréről.</w:t>
      </w:r>
    </w:p>
    <w:p>
      <w:pPr/>
      <w:r>
        <w:rPr/>
        <w:t xml:space="preserve">A dalhoz egy hangulatában és stílusában illő videóklip forgott, amelyben Budapest és Bronx utcái is feltűnnek. Itthon az előadó szereplésével készültek jelenetek, míg a kinti felvételeket Kállay barátai rögzítették, hogy autentikusabbá váljon a végeredmény.</w:t>
      </w:r>
    </w:p>
    <w:p>
      <w:pPr/>
      <w:r>
        <w:rPr/>
        <w:t xml:space="preserve">Megnézem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https://hellosajto.hu/8764/kallay-saunders-bronx/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9B8D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2023-11-21T20:19:02+00:00</dcterms:created>
  <dcterms:modified xsi:type="dcterms:W3CDTF">2023-11-21T20:19:02+00:00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