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eljárással segítik a daganatos gyerekek későbbi gyermekvállalását a Semmelweisen</w:t>
      </w:r>
      <w:bookmarkEnd w:id="1"/>
    </w:p>
    <w:p>
      <w:pPr/>
      <w:r>
        <w:rPr/>
        <w:t xml:space="preserve">Hazánkban először a Semmelweis Egyetem Gyermekgyógyászati Klinikáján végeztek onkológiai betegséggel kezelt, pubertás kor előtt álló gyermekeknél petefészekszövet-fagyasztást. Az eljárás során a petefészket eltávolítják, lefagyasztják, majd felnőttkorban visszaültetik a hasüregbe, a későbbi gyermekvállalás érdekében. Gyermekkori daganatos megbetegedések esetében ugyanis, bizonyos gyógyító kezelések mellékhatása (kemo- és sugárterápia, csontvelő transzplantáció) a petefészek elégtelen működéséhez, hormonális zavarokhoz, végül meddőséghez vezethet.</w:t>
      </w:r>
    </w:p>
    <w:p>
      <w:pPr/>
      <w:r>
        <w:rPr/>
        <w:t xml:space="preserve">„Úgynevezett laparoszkópos eljárással, a köldökön keresztül távolítjuk el a jobb-vagy bal oldali petefészket, vagy annak egy részét” – mondja dr. Sükösd Zita, a Gyermekgyógyászati Klinika Tűzoltó utcai részlegének szakorvosa, az első műtéteket végző sebész. </w:t>
      </w:r>
    </w:p>
    <w:p>
      <w:pPr/>
      <w:r>
        <w:rPr/>
        <w:t xml:space="preserve">„A cél, hogy a beavatkozás minél kevésbé terhelje meg a gyermekek szervezetét, ezért csak három kis vágást ejtünk a bőrön és hosszú, vékony műszerek segítségével távolítjuk el a petefészket úgy, hogy a petevezetéket nem sértjük. A szövetet az egyetem Szülészeti és Nőgyógyászati Klinika Asszisztált Reprodukciós Osztályán több darabra osztják, lefagyasztják és folyékony nitrogéngőzben tárolják -196 Celsius-fokon a beteg 25 éves koráig, ami szükség esetén utána öt évenként meghosszabbítható” – magyarázza a szakember.</w:t>
      </w:r>
    </w:p>
    <w:p>
      <w:pPr/>
      <w:r>
        <w:rPr/>
        <w:t xml:space="preserve">Nyugat-Európában és Amerikában már jók a tapasztalatok a gyermekkorban végzett petefészekszövet fagyasztással kapcsolatban. Ott is a petefészek-kimerülés, későbbi meddőség megakadályozása érdekében használják első sorban ezt a beavatkozást – tette hozzá dr. Sükösd Zita.</w:t>
      </w:r>
    </w:p>
    <w:p>
      <w:pPr/>
      <w:r>
        <w:rPr/>
        <w:t xml:space="preserve">A Magyarországon eddig csak felnőttek számára hozzáférhető műtét, gyermekek részére mostantól a Semmelweis Egyetemen érhető el, ahol az elmúlt hónapokban már öt beavatkozást elvégeztek a szakemberek különböző korú gyermekeknél.</w:t>
      </w:r>
    </w:p>
    <w:p>
      <w:pPr/>
      <w:r>
        <w:rPr/>
        <w:t xml:space="preserve">Nemzetközi adatok alapján felnőtteknél már több száz olyan eset ismert, ahol onkológiai kezelésben részesült betegeknek ezzel az eljárással egészséges gyermekük született.</w:t>
      </w:r>
    </w:p>
    <w:p>
      <w:pPr/>
      <w:r>
        <w:rPr/>
        <w:t xml:space="preserve">Dr. Erdélyi Dániel, a Semmelweis Egyetem Gyermekgyógyászati Klinika Tűzoltó utcai részlegének hematológusa kifejtette: gyermekeknél az eljárás világszerte annak ellenére még csak kutatási stádiumban van, hogy már több olyan eset ismert, ahol fiatal, 18 év alatti, gyermekkorban műtött lány, a későbbi petefészek visszaültetésnek köszönhetően egészséges utódot hozott a világra. </w:t>
      </w:r>
    </w:p>
    <w:p>
      <w:pPr/>
      <w:r>
        <w:rPr/>
        <w:t xml:space="preserve">„Az eljárásra kapott engedélyünk a nemzetközi gyakorlatnak megfelelően csak a meddőség magas kockázatával járó kezelések előtt teszi lehetővé ezt a beavatkozást. Úgy becsüljük, hogy évente 20-30 beteget tudunk beemelni a programba az egész országból” – emelte ki a hematológus.</w:t>
      </w:r>
    </w:p>
    <w:p>
      <w:pPr/>
      <w:r>
        <w:rPr/>
        <w:t xml:space="preserve">A műtét nagy előnye, hogy nincs látható heg, és az egynapos sebészeti eljárást követően akár aznap vagy másnap már haza is mehet a beteg.</w:t>
      </w:r>
    </w:p>
    <w:p>
      <w:pPr/>
      <w:r>
        <w:rPr/>
        <w:t xml:space="preserve">"A gyermekonkológia az elmúlt évtizedekben gyorsan fejlődött, ezért is van szükség olyan új eljárásokra, amelyek már nemcsak a túlélést, hanem az életminőséget is javítják" – magyarázza dr. Erdélyi Dániel. </w:t>
      </w:r>
    </w:p>
    <w:p>
      <w:pPr/>
      <w:r>
        <w:rPr/>
        <w:t xml:space="preserve">Ezzel az eljárással a szakemberek megteremtik a lehetőségét annak, hogy a gyógyult gyermekek a későbbiekben a termékenységük megőrzésével saját családot alapíthassanak.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https://hellosajto.hu/8643/uj-eljarassal-segitik-a-daganatos-gyerekek-kesobbi-gyermekvallalasat-a-semmelweisen/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309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2023-11-20T19:35:57+00:00</dcterms:created>
  <dcterms:modified xsi:type="dcterms:W3CDTF">2023-11-20T19:35:57+00:00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