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természet megújul, ha segítünk, gyorsabban!</w:t>
      </w:r>
      <w:bookmarkEnd w:id="1"/>
    </w:p>
    <w:p>
      <w:pPr/>
      <w:r>
        <w:rPr/>
        <w:t xml:space="preserve">A kék vércsék vonulása lassan lecsendesedik. A szeptember 29-i számlálások még több mint 6500 madarat listáztak az éjszakázó helyeken Kárpát-medence szerte.  Mostanra a telelni igyekvő vándorok előőrsei már Afrikában, a Szaharától délre járnak. Sok fiatal madár is útra kelt idén, mert a kedvező körülmények kiemelkedő szaporulatot eredményeztek. </w:t>
      </w:r>
    </w:p>
    <w:p>
      <w:pPr/>
      <w:r>
        <w:rPr/>
        <w:t xml:space="preserve">A kék vércsékhez hasonló, fészket nem építő fajok számára a táplálék mellett alapvetően a tojásrakáshoz szükséges „otthon” rendelkezésre álló mennyisége szabja meg, milyen mértékben képes megújulni évről-évre az állomány. Már ha nem szól közbe drasztikusan az időjárás...</w:t>
      </w:r>
    </w:p>
    <w:p>
      <w:pPr/>
      <w:r>
        <w:rPr/>
        <w:t xml:space="preserve">A Magyar Madártani és Természetvédelmi Egyesület munkatársai a hazai Nemzeti Park Igazgatóságok szakembereivel karöltve folyamatosan azon dolgoznak, hogy a kék és vörös vércsék számára a hazai pusztaterületeken elegendő legyen a fészek. A munkálatok finanszírozásába egyre gyakrabban szállnak be a természetvédelem iránt elkötelezett vállalatok.  A Jászságban és a Hevesi-síkon 2023-ban például az MBH bank 3.5 Millió Forint értékben 200 költőládával segítette a kékvércse-telepek megújulását. A programba bevont telepeken 171 pár vércse költött idén (66 pár kék és 70 pár vörös vércse). </w:t>
      </w:r>
    </w:p>
    <w:p>
      <w:pPr/>
      <w:r>
        <w:rPr/>
        <w:t xml:space="preserve">Egy hatalmas vihar a költések közepén a jászsági telep egy részét szó szerint a földdel tette egyenlővé.</w:t>
      </w:r>
    </w:p>
    <w:p>
      <w:pPr/>
      <w:r>
        <w:rPr/>
        <w:t xml:space="preserve">A projektbe bevont épen maradt fészkekből így is 128 kék vércse fióka repült ki, melynek jó része most már Afrikába tart.</w:t>
      </w:r>
    </w:p>
    <w:p>
      <w:pPr/>
      <w:r>
        <w:rPr/>
        <w:t xml:space="preserve">Amíg a vércsék távol vannak, a szakemberek megújítják a költőhelyeiket. Fákat ültetlenek és minden leesett költőláda helyett egy újat helyeznek ki, ezzel gyorsítva a természet regenerálódását. </w:t>
      </w:r>
    </w:p>
    <w:p>
      <w:pPr/>
      <w:r>
        <w:rPr/>
        <w:t xml:space="preserve">Az Kékvércse-védelmi Munkacsoport munkáit 2023-ban az Európai Unió LIFE20 NAT/SK/001077 sz. projektje és ESG stratégiáján keresztül az MBH Bank támogatta.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Dr. Palatitz Péter koordinátor, MME Kékvércse-védelmi Munkacsoport</w:t>
      </w:r>
    </w:p>
    <w:p>
      <w:pPr>
        <w:numPr>
          <w:ilvl w:val="0"/>
          <w:numId w:val="1"/>
        </w:numPr>
      </w:pPr>
      <w:r>
        <w:rPr/>
        <w:t xml:space="preserve">+36 20 564 2817</w:t>
      </w:r>
    </w:p>
    <w:p>
      <w:pPr>
        <w:numPr>
          <w:ilvl w:val="0"/>
          <w:numId w:val="1"/>
        </w:numPr>
      </w:pPr>
      <w:r>
        <w:rPr/>
        <w:t xml:space="preserve">palatitz.peter@mme.hu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22.78761061947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Palatitz Péter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50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Palatitz Péter
                <w:br/>
                <w:br/>
                Kék vércse fiókák gyűrűzés után.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50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Palatitz Péter
                <w:br/>
                <w:br/>
                Kidőlt fa odúval.
              </w:t>
            </w:r>
          </w:p>
        </w:tc>
      </w:tr>
    </w:tbl>
    <w:p>
      <w:pPr/>
      <w:r>
        <w:rPr/>
        <w:t xml:space="preserve">Eredeti tartalom: Magyar Madártani és Természetvédelmi Egyesület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https://hellosajto.hu/7733/a-termeszet-megujul-ha-segitunk-gyorsabban/
        </w:t>
      </w:r>
    </w:p>
    <w:sectPr>
      <w:headerReference w:type="default" r:id="rId10"/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2023-10-24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Madártani és Természetvédelmi Egyesület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366FD0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header" Target="header1.xml"/><Relationship Id="rId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2023-10-24T16:55:35+00:00</dcterms:created>
  <dcterms:modified xsi:type="dcterms:W3CDTF">2023-10-24T16:55:35+00:00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