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vágócsirke termelői ára csaknem 22 százalékkal emelkedett</w:t>
      </w:r>
      <w:bookmarkEnd w:id="1"/>
    </w:p>
    <w:p>
      <w:pPr/>
      <w:r>
        <w:rPr/>
        <w:t xml:space="preserve">Az AKI PÁIR adatai szerint Magyarországon a vágócsirke élősúlyos termelői ára 21,8 százalékkal 496,17 forint/kilogrammra, a vágópulykáé 27,4 százalékkal 683,37 forint/kilogrammra emelkedett 2023 első negyven hetében 2022 azonos időszakához képest.</w:t>
      </w:r>
    </w:p>
    <w:p>
      <w:pPr/>
      <w:r>
        <w:rPr/>
        <w:t xml:space="preserve">Az egész csirke magyarországi ára 21,1 százalékkal 966 forint/kilogrammra nőtt 2023 első negyven hetében az előző évihez viszonyítva. Az AKI PÁIR adatai szerint a csirkemellfilé feldolgozói értékesítési ára 8 százalékkal 1954 forint/kilogrammra, a csirkecombé 10,3 százalékkal 909 forint/kilogrammra, a csirkemell (összesen) ára 8 százalékkal 1925 forint/kilogrammra növekedett, míg a csontos csirkemellé nem változott számottevően (1308 forint/kilogramm) 2023 első negyven hetében 2022 azonos időszakához képest.</w:t>
      </w:r>
    </w:p>
    <w:p>
      <w:pPr/>
      <w:r>
        <w:rPr/>
        <w:t xml:space="preserve">További információk e témában az Agrárpiaci jelentések – Baromfi című kiadványunkban olvashatók, mely innen érhető el: 20.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https://hellosajto.hu/7465/a-vagocsirke-termeloi-ara-csaknem-22-szazalekkal-emelkedett/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59CE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2023-10-17T19:08:49+00:00</dcterms:created>
  <dcterms:modified xsi:type="dcterms:W3CDTF">2023-10-17T19:08:49+00:00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