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testméret meghatározó a kutyák mintázatában</w:t>
      </w:r>
      <w:bookmarkEnd w:id="1"/>
    </w:p>
    <w:p>
      <w:pPr/>
      <w:r>
        <w:rPr/>
        <w:t xml:space="preserve">A kis termetű kutyák akár kétszer olyan hosszú életet is élhetnek, mint nagyobb társaik. De vajon ez a méretkülönbség a viselkedés és a kognitív képességek tekintetében is befolyásolja a kutyák öregedését? Az ELTE etológusai 15 000 kutya adatai alapján megállapították, hogy a nagyobb kutyáknál hét-nyolc éves kor körül kezdődik a viselkedéses öregedés, míg a kisebb kutyáknál csak tíz-tizenegy éves korban, ugyanakkor a nagyobb testűeknél lassúbb a hanyatlás üteme, mint a kisebb testűeknél.</w:t>
      </w:r>
    </w:p>
    <w:p>
      <w:pPr/>
      <w:r>
        <w:rPr/>
        <w:t xml:space="preserve">A különböző fajtájú kutyák átlagos élettartama akár kétszeres különbséget is mutathat. Az óriás termetű kutyák átlagosan hét évig élnek, míg a kicsik tizennégy évig. A GeroScience című szaklapban megjelent tanulmányukban az ELTE Etológia Tanszék kutatói azt vizsgálták, hogyan függ össze a kutya mérete és az öregedési folyamata.</w:t>
      </w:r>
    </w:p>
    <w:p>
      <w:pPr/>
      <w:r>
        <w:rPr/>
        <w:t xml:space="preserve">A kutatók több mint 15 000 kutya adatai alapján értékelték a különböző viselkedési jellemzők életkorral való változását, valamint a kutyák kognitív zavarainak előfordulását. Megvizsgálták, hogy a viselkedési és kognitív változások milyen életkorban kezdődnek, milyen gyorsan haladnak előre, és olyan tényezőket is figyelembe vettek, mint a kutya testmérete, fejformája és fajtatisztasága.</w:t>
      </w:r>
    </w:p>
    <w:p>
      <w:pPr/>
      <w:r>
        <w:rPr/>
        <w:t xml:space="preserve">Az eredmények szerint a kutyák viselkedési és kognitív öregedése tíz és fél éves kor körül kezdődik, de az öregedés kezdete, valamint az öregedés sebessége függ a kutyák testméretétől.</w:t>
      </w:r>
    </w:p>
    <w:p>
      <w:pPr/>
      <w:r>
        <w:rPr/>
        <w:t xml:space="preserve">A harminc kilogrammnál nagyobb testsúlyú kutyáknál két-három évvel korábban kezdődik az életkorral összefüggő hanyatlás, de a hanyatlás üteme lassabb a kisebb testsúlyú kutyákhoz képest. </w:t>
      </w:r>
    </w:p>
    <w:p>
      <w:pPr/>
      <w:r>
        <w:rPr/>
        <w:t xml:space="preserve">"A nagyobb testű kutyáknál a fizikai leépülés már korábban bekövetkezik, és a halmozódó betegségek, valamint az érzékszervi funkciók leépülése már jóval azelőtt ‘öregkori viselkedéshez’ vezet, hogy a szellemi hanyatlás megkezdődne" – magyarázta Turcsán Borbála, a tanulmány első szerzője.</w:t>
      </w:r>
    </w:p>
    <w:p>
      <w:pPr/>
      <w:r>
        <w:rPr/>
        <w:t xml:space="preserve">Másrészt a körülbelül hét kilogrammnál kisebb testsúlyú kutyáknál több mint négyszer nagyobb gyakorisággal fordult elő az időskori kognitív hanyatlás, mint a nagyobb testűeknél. Ez alátámasztja azt az elképzelést, hogy bár a nagyobb testű kutyák élettartama rövidebb, náluk a kognitív hanyatlás korlátozottabb mértékben jelentkezik. Váratlan eredmény, hogy a hosszú orrú kutyák, például az agarak, illetve a fajtatiszta kutyák esetében nagyobb a kockázata az időskori kognitív hanyatlás kialakulásának.</w:t>
      </w:r>
    </w:p>
    <w:p>
      <w:pPr/>
      <w:r>
        <w:rPr/>
        <w:t xml:space="preserve">A tanulmány egyik legérdekesebb megállapítása az volt, hogy a gazdák hat éves koruk körül kezdték "öregnek" tekinteni kutyáikat, függetlenül a kutya méretétől vagy fajtatiszta státuszától. </w:t>
      </w:r>
    </w:p>
    <w:p>
      <w:pPr/>
      <w:r>
        <w:rPr/>
        <w:t xml:space="preserve">"A gazdák négy-öt évvel korábban nevezik öregnek a kutyájukat, mint amit a viselkedési adatok alapján várnánk. Lehet, hogy ebben az őszülés és alig észrevehető változások is szerepet játszanak" – mondta Kubinyi Enikő, a Szenior Családi kutya Program vezetője.</w:t>
      </w:r>
    </w:p>
    <w:p>
      <w:pPr/>
      <w:r>
        <w:rPr/>
        <w:t xml:space="preserve">Az új kutatás rávilágít arra, hogy a testméret nem csak a kutya várható élettartamát befolyásolja, hanem az öregedési pályáját, egészségi állapotát is.</w:t>
      </w:r>
    </w:p>
    <w:p>
      <w:pPr/>
      <w:r>
        <w:rPr/>
        <w:t xml:space="preserve">A hatás ugyanakkor nem fokozatos, mivel csak a szélsőséges méretcsoportok, a nagyon kicsi (toy) és a nagyon nagy (óriás) kutyákra jellemző a határozottan eltérő öregedési pálya. </w:t>
      </w:r>
    </w:p>
    <w:p>
      <w:pPr/>
      <w:r>
        <w:rPr/>
        <w:t xml:space="preserve">“Azoknak, akik kisebb méretű kutyát szeretnének, de nem akarják megkockáztatni, hogy idős korára esetleg súlyos mentális problémái legyenek, vagy nagyobb méretű kutyát szeretnének, de nem akarják megkockáztatni, hogy akár 7-8 évesen egészségügyi problémái legyenek, javasoljuk, hogy a tíz-harminc kilogrammos mérettartományból válasszon magának kedvencet – tette hozzá Turcsán Borbála. – Eredményeink alapján ezek a kutyák maradnak a várható élettartamukhoz képest a leghosszabb ideig egészségesek.”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https://hellosajto.hu/7427/a-testmeret-meghatarozo-a-kutyak-mintazataban/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51A4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2023-10-16T17:06:23+00:00</dcterms:created>
  <dcterms:modified xsi:type="dcterms:W3CDTF">2023-10-16T17:06:23+00:00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