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Nőként vállalkozni túlmutat a gazdasági kérdéseken</w:t>
      </w:r>
      <w:bookmarkEnd w:id="1"/>
    </w:p>
    <w:p>
      <w:pPr/>
      <w:r>
        <w:rPr/>
        <w:t xml:space="preserve">A VOSZ Női Vállalkozói Szekció és a SEED Alapítvány közös rendezvénysorozatának első eseményét tartják „Nőként vállalkozni túlmutat a gazdasági kérdéseken” címmel október 11-én.</w:t>
      </w:r>
    </w:p>
    <w:p>
      <w:pPr/>
      <w:r>
        <w:rPr/>
        <w:t xml:space="preserve">A rendezvényen lehetőség nyílik rá, hogy a női vállalkozók megismerjék és a későbbiekben támogassák egymást. A gazdasági kérdések megvitatása mellett cél a tanulás, az inspirálódás, a női vállalkozói kultúra formálása.</w:t>
      </w:r>
    </w:p>
    <w:p>
      <w:pPr/>
      <w:r>
        <w:rPr/>
        <w:t xml:space="preserve">Beszélgetőpartnerek:</w:t>
      </w:r>
    </w:p>
    <w:p>
      <w:pPr/>
      <w:r>
        <w:rPr/>
        <w:t xml:space="preserve">Dr. Oborni Katalin, a HÉTFA Kutatóintézet szenior projektmenedzsere,</w:t>
      </w:r>
    </w:p>
    <w:p>
      <w:pPr/>
      <w:r>
        <w:rPr/>
        <w:t xml:space="preserve">Lakatosné Lukács Zsuzsanna, a SEED Alapítvány ügyvezetője és a VOSZ Női Vállalkozói Szekció elnöke,</w:t>
      </w:r>
    </w:p>
    <w:p>
      <w:pPr/>
      <w:r>
        <w:rPr/>
        <w:t xml:space="preserve">Gláser-Katona Zsuzsanna, a Brand Way &amp; Compass Kft. ügyvezetője és a VOSZ Női Vállalkozói Szekció társelnöke.</w:t>
      </w:r>
    </w:p>
    <w:p>
      <w:pPr/>
      <w:r>
        <w:rPr/>
        <w:t xml:space="preserve">Téma: Nőként vállalkozni – túlmutat a gazdasági kérdéseken.</w:t>
      </w:r>
    </w:p>
    <w:p>
      <w:pPr/>
      <w:r>
        <w:rPr/>
        <w:t xml:space="preserve">A nők vállalkozásindítási motivációi sokrétűek, ahol a profitszerzés mellett, vagy inkább helyett, olyan dimenziók játszanak szerepet, mint szakemberként, munkavállalóként már nem tud továbblépni a céges ranglétrán, anyaként a rugalmas foglalkoztatás keretét adja, egyetlen ügyfél kiszolgálására jön létre, vagy beszáll a családi vállalkozásba. Ezek a vállalkozók a „szokásos” vállalkozói kihívások mellett nagyobb arányban néznek szembe a munka-magánélet egyensúlytalanságával.</w:t>
      </w:r>
    </w:p>
    <w:p>
      <w:pPr/>
      <w:r>
        <w:rPr/>
        <w:t xml:space="preserve">A HÉTFA Kutatóintézet által vezetett nemzetközi konzorcium e témában idén végzett legfrissebb kutatási eredményeit is ismertetik a fórumon.</w:t>
      </w:r>
    </w:p>
    <w:p>
      <w:pPr/>
      <w:r>
        <w:rPr/>
        <w:t xml:space="preserve">A fórumon VOSZ-tagságtól függetlenül bárki részt vehet, a részvétel ingyenes, de előzetes regisztrációhoz kötött.</w:t>
      </w:r>
    </w:p>
    <w:p>
      <w:pPr/>
      <w:r>
        <w:rPr/>
        <w:t xml:space="preserve">Időpont: 2023. október 11., 11:15 – 12:30.</w:t>
      </w:r>
    </w:p>
    <w:p>
      <w:pPr/>
      <w:r>
        <w:rPr/>
        <w:t xml:space="preserve">Helyszín: VOSZ központi székháza (1065 Budapest, Bajcsy-Zsilinszky út 53.) vagy ZOOM</w:t>
      </w:r>
    </w:p>
    <w:p>
      <w:pPr/>
      <w:r>
        <w:rPr/>
        <w:t xml:space="preserve">Regisztráció és további információ: https://seed.hu/online-vallalkozoi-forum-jelentkezes/ és https://seed.hu/szolgaltatasok/online-vallalkozoi-forum/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+36 1 414 2181</w:t>
      </w:r>
    </w:p>
    <w:p>
      <w:pPr>
        <w:numPr>
          <w:ilvl w:val="0"/>
          <w:numId w:val="1"/>
        </w:numPr>
      </w:pPr>
      <w:r>
        <w:rPr/>
        <w:t xml:space="preserve">center@vosz.hu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VOSZ, SEED Alapítvány
                <w:br/>
                <w:br/>
              </w:t>
            </w:r>
          </w:p>
        </w:tc>
      </w:tr>
    </w:tbl>
    <w:p>
      <w:pPr/>
      <w:r>
        <w:rPr/>
        <w:t xml:space="preserve">Eredeti tartalom: Vállalkozók és Munkáltatók Országos Szövetsége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https://hellosajto.hu/7123/nokent-vallalkozni-tulmutat-a-gazdasagi-kerdeseken/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Vállalkozók és Munkáltatók Országos Szövetsége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0B170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2023-10-09T18:13:49+00:00</dcterms:created>
  <dcterms:modified xsi:type="dcterms:W3CDTF">2023-10-09T18:13:49+00:00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