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KSH újabb lépéseket tett a regiszteralapú népességstatisztika felé</w:t>
      </w:r>
      <w:bookmarkEnd w:id="1"/>
    </w:p>
    <w:p>
      <w:pPr/>
      <w:r>
        <w:rPr/>
        <w:t xml:space="preserve">Befejeződött a Központi Statisztikai Hivatal (KSH) népességstatisztikai fejlesztésekkel kapcsolatos európai uniós projektje. </w:t>
      </w:r>
    </w:p>
    <w:p>
      <w:pPr/>
      <w:r>
        <w:rPr/>
        <w:t xml:space="preserve">Az SMP ESS program keretében megvalósult projekt során olyan új módszerekkel kísérleteztünk, amelyek segítségével a jövőben kizárólag nyilvántartási adatok felhasználásával állíthatunk majd elő népszámlálási típusú adatokat, amelyek megfelelnek az új európai népességstatisztikai rendelet (European Statistics on Population, ESOP) által előírt feltételeknek.</w:t>
      </w:r>
    </w:p>
    <w:p>
      <w:pPr/>
      <w:r>
        <w:rPr/>
        <w:t xml:space="preserve">A most előállított kísérleti adatállományok fokozottan építenek a hazai nyilvántartások adataira, elsősorban a lakosság ezekben szereplő „adminisztratív életjeleire”, illetve a Magyarországon való tartózkodási idő megállapításához szükséges longitudinális regiszterinformációkra.</w:t>
      </w:r>
    </w:p>
    <w:p>
      <w:pPr/>
      <w:r>
        <w:rPr/>
        <w:t xml:space="preserve">A projekt eredményei, amellett, hogy alapul szolgálnak majd a jövő adminisztratív adatokra épülő népszámlálásaihoz, eleget tesznek az európai népességstatisztikai rendeletben megfogalmazott definíciós feltételeknek, ezáltal javítva a hazai népességstatisztika uniós szintű összehasonlíthatóságát.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https://hellosajto.hu/7055/a-ksh-ujabb-lepeseket-tett-a-regiszteralapu-nepessegstatisztika-fele/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E34E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2023-10-06T14:52:16+00:00</dcterms:created>
  <dcterms:modified xsi:type="dcterms:W3CDTF">2023-10-06T14:52:16+00:00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