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ON VOLUDE – a BASF 2023-2024. évi autóipari Color Trends színtrend kollekciójának központi témája</w:t>
      </w:r>
      <w:bookmarkEnd w:id="1"/>
    </w:p>
    <w:p>
      <w:pPr/>
      <w:r>
        <w:rPr/>
        <w:t xml:space="preserve">A klasszikus autós színkörök ideje lejárt, és a BASF változások egész során keresztül alakította a színeket</w:t>
      </w:r>
    </w:p>
    <w:p>
      <w:pPr/>
      <w:r>
        <w:rPr/>
        <w:t xml:space="preserve">Az emberi és nem emberi intelligencia keverékének felhasználásával jött létre az ON VOLUDE kollekció</w:t>
      </w:r>
    </w:p>
    <w:p>
      <w:pPr/>
      <w:r>
        <w:rPr/>
        <w:t xml:space="preserve">Figyelembe véve a fenntarthatóság és a funkcionalitás iránti növekvő igényt</w:t>
      </w:r>
    </w:p>
    <w:p>
      <w:pPr/>
      <w:r>
        <w:rPr/>
        <w:t xml:space="preserve">A BASF Coatings (Bevonatok) divíziójának tervezői minden évben új színkollekciót hoznak létre, hogy világszerte inspirálják az autóipari tervezőket. Idén a nem emberi intelligencia volt az egyik meghatározó mozgatórugója a BASF autóipari színtrendekre szakosodott 2023-2024. évi Automotive Color Trends-hez tartozó, ON VOLUDE elnevezésű kollekció megalkotásának.</w:t>
      </w:r>
    </w:p>
    <w:p>
      <w:pPr/>
      <w:r>
        <w:rPr/>
        <w:t xml:space="preserve">Amikor a BASF tervezői megvizsgálták a trend előrejelzéseket, rájöttek, hogy itt az ideje egy kis színfrissítésnek, mivel a hagyományos autószín-paletta ideje lejárt. Újszerű árnyalatok jelentek meg, amelyek számos változáson keresztül hajtották előre az olyan színek megjelenését, amelyek pozitív hangulatot tükröznek, illetve a világosabb árnyalatok és az új, kifejező színterek felfedezése került a középpontba.</w:t>
      </w:r>
    </w:p>
    <w:p>
      <w:pPr/>
      <w:r>
        <w:rPr/>
        <w:t xml:space="preserve">Az ON VOLUDE izgalmas színeket kínál! Olyanokat, amelyek egyre nagyobb hangsúlyt fektetnek a fenntarthatóságra és a funkcionalitásra. Mivel az ügyfelek a jövőbeli modelljeik autóipari színeinek megtervezésénél a BASF kollekcióra támaszkodnak, így az új irányzattal a következő három-öt modellévben az utakon is találkozhatunk majd.</w:t>
      </w:r>
    </w:p>
    <w:p>
      <w:pPr/>
      <w:r>
        <w:rPr/>
        <w:t xml:space="preserve">EMEA régió – A színpozíción túli tulajdonságok felfedezése</w:t>
      </w:r>
    </w:p>
    <w:p>
      <w:pPr/>
      <w:r>
        <w:rPr/>
        <w:t xml:space="preserve">Az Európában, Közel-Keleten és Afrikában (EMEA) alkalmazott paletta kiemelt hangsúlyt fektet a világos bézs színekre. A pasztellszínek is fontos szerepet játszanak, érdekes, nem autóipari színpozíciókat vezetve be az autótervezésbe.</w:t>
      </w:r>
    </w:p>
    <w:p>
      <w:pPr/>
      <w:r>
        <w:rPr/>
        <w:t xml:space="preserve">Ahogy az ON VOLUDE kollekcióban is látható, az EMEA területén alkalmazott színek messze túlmutatnak a színpozíciókon. Fenntartható, újrahasznosított alapanyagokat, LiDAR és RADAR-kompatilbilis koncepciókat és haptikus felületeket adnak hozzá.</w:t>
      </w:r>
    </w:p>
    <w:p>
      <w:pPr/>
      <w:r>
        <w:rPr/>
        <w:t xml:space="preserve">„A kifejező színek tükrözik a kommunikáció és a véleménynyilvánítás iránti vágyunkat” - mondta Mark Gutjahr, az EMEA régió autóipari színtervezésért felelős vezetője. „Amikor az autóiparban nem szokványos színeket is hozzáadunk a keverékhez, azzal még inkább bővítjük a kört az új és izgalmas színterek felé.”</w:t>
      </w:r>
    </w:p>
    <w:p>
      <w:pPr/>
      <w:r>
        <w:rPr/>
        <w:t xml:space="preserve">Ázsiai és csendes-óceáni régió – A fenntartható koncepciók realista megközelítései</w:t>
      </w:r>
    </w:p>
    <w:p>
      <w:pPr/>
      <w:r>
        <w:rPr/>
        <w:t xml:space="preserve">Az ázsiai és csendes-óceáni térség (APAC régió) tervezői az ON VOLUDE kollekcióhoz felfedezték és gazdagították a fehér és a szürke színskála fontos színtereit, miközben kalandos új színterek, mint a csillogó zöld pasztell és a fluoreszkáló vörös, új kifejezésmódokat kínálnak, hogy megfeleljenek az APAC régióban autót vásárlók bővülő egyéniségének.</w:t>
      </w:r>
    </w:p>
    <w:p>
      <w:pPr/>
      <w:r>
        <w:rPr/>
        <w:t xml:space="preserve">A kollekció realista módszereket követve kezeli a fenntartható anyagokat, a fenntartható folyamatokat, valamint a fenntartható koncepciók és hatások sokféleségét.</w:t>
      </w:r>
    </w:p>
    <w:p>
      <w:pPr/>
      <w:r>
        <w:rPr/>
        <w:t xml:space="preserve">„Ez a paletta elképesztő színharmóniákat tud létrehozni! Olyanokat, amelyek futurisztikus, modern és játékos kölcsönhatásokat alakítanak ki a szín- és hatáskombinációk között” - mondta Chiharu Matsuhara, az APAC régió autóipari színtervezésért felelős vezetője. „Ezek a fenntartható koncepciók realistább módon vannak újragondolva, ezzel is erősítve a BASF vezető szerepét a fenntarthatóság terén.”</w:t>
      </w:r>
    </w:p>
    <w:p>
      <w:pPr/>
      <w:r>
        <w:rPr/>
        <w:t xml:space="preserve">Az amerikai régió – funkcionalitásukban kifejlődő színek</w:t>
      </w:r>
    </w:p>
    <w:p>
      <w:pPr/>
      <w:r>
        <w:rPr/>
        <w:t xml:space="preserve">Az amerikai paletta a –művészet és a formatervezés valamennyi módozatában rejlő – lehetőségeket ünneplő optimizmust és eltéréseket keresi. A színterek funkcionalitásukban fejlődnek, miközben egyre jobban fokozzák az izgalmat.</w:t>
      </w:r>
    </w:p>
    <w:p>
      <w:pPr/>
      <w:r>
        <w:rPr/>
        <w:t xml:space="preserve">A kollekció lágyabb árnyalatokkal, minimalizált textúrákkal és a közeli- és távoli jövőre kitűzött célok felé törekvő finom mozdulatokkal jellemezhető. Az amerikai kontinens színei napfényvisszaverő képességükkel járulnak hozzá a járműben jellemző hűtő hatásokhoz, összhangban állnak a szenzoralapú mobilitási koncepciókkal, és még több módszert alakítanak ki a felelős nyersanyag- beszerzéssel kapcsolatban.</w:t>
      </w:r>
    </w:p>
    <w:p>
      <w:pPr/>
      <w:r>
        <w:rPr/>
        <w:t xml:space="preserve">„Az idei kollekcióban a piros alapú pasztell és középárnyalatok helyett a megújulást sugalló sárga és zöld hatások jelennek meg. ” – mondta Liz Hoffman, az amerikai kontinens autóipari színtervezésért felelős vezetője. „A kapcsolat kiegészíti a stabil alapszíntereket és a misztikus világokba való menekülést. Ez pedig az autóipari formatervezés fejlődő gondolkodásmódjára utal.”</w:t>
      </w:r>
    </w:p>
    <w:p>
      <w:pPr/>
      <w:r>
        <w:rPr/>
        <w:t xml:space="preserve">A színek szakértelme a BASF Bevonatok divíziójában</w:t>
      </w:r>
    </w:p>
    <w:p>
      <w:pPr/>
      <w:r>
        <w:rPr/>
        <w:t xml:space="preserve">A BASF Coatings (Bevonatok) divíziójának tervezői minden évben tanulmányozzák a jövő trendjeit, amelyeket alapul vesznek a felület, textúra és színpozíciók fejlesztéséhez. Ihletet merítenek az iparból, a divatból, a fogyasztási cikkekből, a természetből, a technológiából és még sok minden másból. Ezt a kutatást a jövőbeni tömeggyártási tervek irányíthatósága érdekében megosztják a BASF ügyfeleivel, az autóipari tervezőkkel.</w:t>
      </w:r>
    </w:p>
    <w:p>
      <w:pPr/>
      <w:r>
        <w:rPr/>
        <w:t xml:space="preserve">Az ON VOLUDE funkcionális koncepciókat testesít meg reális megközelítésekkel. A BASF tervezői globális mércét állítanak fel a színvilágban azzal, hogy hangsúlyt fektetnek a technológiára és az innovációra, amelyek fontos hajtóerői az autóiparnak. A cél az, hogy a színek megfeleljenek ezeknek a funkcionális követelményeknek, ugyanakkor vizuálisan és haptikusan is izgalmasak legyenek.</w:t>
      </w:r>
    </w:p>
    <w:p>
      <w:pPr/>
      <w:r>
        <w:rPr/>
        <w:t xml:space="preserve">A BASF világelső az új formatervek kialakításához és azok autóipari tervezőkkel való megosztásához használt globális eszközpark terén is. A BASF AUROOM® (mely egy digitális színt biztosító digitális platform) használatával a tervezési folyamat gyorsabb és hatékonyabb.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  Amerika klucsszíne a ZENOMENON.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  Ázsiai és csendes-óceáni régió kulcsszíne az ELECTRONIC CITRUS.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  EMEA kulcsszíne a PREDICTOR.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BASF
                <w:br/>
                <w:br/>
                ON VOLUDE, a BASF 2023-2024. évi autóipari Color Trends színtrend kollekciójának központi témája
              </w:t>
            </w:r>
          </w:p>
        </w:tc>
      </w:tr>
    </w:tbl>
    <w:p>
      <w:pPr/>
      <w:r>
        <w:rPr/>
        <w:t xml:space="preserve">Eredeti tartalom: BASF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https://hellosajto.hu/6992/on-volude-a-basf-2023-2024-evi-autoipari-color-trends-szintrend-kollekciojanak-kozponti-temaja/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BASF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2023-10-05T16:05:38+00:00</dcterms:created>
  <dcterms:modified xsi:type="dcterms:W3CDTF">2023-10-05T16:05:38+00:00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