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UnionPay és a K&amp;H Pénzforgalmi Szolgáltató Kft. nagyszabású kártyaelfogadási együttműködési megállapodást írt alá</w:t>
      </w:r>
      <w:bookmarkEnd w:id="1"/>
    </w:p>
    <w:p>
      <w:pPr/>
      <w:r>
        <w:rPr/>
        <w:t xml:space="preserve">A UnionPay a magyarországi K&amp;H Pénzforgalmi Szolgáltató Kft.-vel együttműködve 2023. szeptember 25-én, a K&amp;H Csoport budapesti székházában tartotta a nagyszabású UnionPay kártyaelfogadási megállapodás sikeres elindítását bejelentő aláírási ünnepségét, amelyen részt vett a China UnionPay elnöke, Shao Fujun és Paulovics Ottó, a K&amp;H Pénzforgalmi Szolgáltató Kft. ügyvezető igazgatója. Az együttműködés a UnionPay kártyaelfogadói hálózatának további bővítését jelenti Magyarországon, hozzáférést teremtve a kártyabirtokosok számára mintegy 25 ezer POS-terminálhoz.</w:t>
      </w:r>
    </w:p>
    <w:p>
      <w:pPr/>
      <w:r>
        <w:rPr/>
        <w:t xml:space="preserve">A UnionPay International (UPI) és a K&amp;H Pénzforgalmi Szolgáltató Kft. partnerség 2023. szeptember 1-től lehetővé teszi, hogy a résztvevő kereskedők Magyarországon UnionPay kártyatranzakciókat fogadjanak fel. Az úgynevezett EMV-biztosított (Europay, Mastercard, Visa) chipes fizetések támogatása mellett a K&amp;H Pénzforgalmi Szolgáltató Kft. a UnionPay QuickPass érintésmentes megoldását is bevezeti. Ez az együttműködés növeli a UnionPay kártya elfogadottságát, és a kártyabirtokosok számára szélesebb körű fizetési lehetőségeket biztosít az éttermi, vendéglátó, szórakoztató, kiskereskedelmi és egyéb területeken.</w:t>
      </w:r>
    </w:p>
    <w:p>
      <w:pPr/>
      <w:r>
        <w:rPr/>
        <w:t xml:space="preserve">Mérföldkő a kártyás fizetésben</w:t>
      </w:r>
    </w:p>
    <w:p>
      <w:pPr/>
      <w:r>
        <w:rPr/>
        <w:t xml:space="preserve">Shao Fujun, a China UnionPay elnöke az együttműködésről azt mondta: "A határokon átnyúló mozgások újraindulásával a UnionPay kulcsszerepet játszott a globális fizetési hálózat kialakításában, megkönnyítve a pénzügyi fizetési szolgáltatásokat a turisztikai piac fellendülésének támogatására. Ez az együttműködés megszilárdítja a UnionPay európai jelenlétét. Elkötelezettek vagyunk hatalmas hálózatunk, termékeink és szolgáltatásaink maximalizálása mellett, miközben az iparági partnerekkel összefogva gazdagítjuk a digitális elfogadás területét, biztosítva a kártyabirtokosok számára a változatos és kényelmes fizetési lehetőségeket"</w:t>
      </w:r>
    </w:p>
    <w:p>
      <w:pPr/>
      <w:r>
        <w:rPr/>
        <w:t xml:space="preserve">"Az új szolgáltatás elindítása fontos mérföldkő a K&amp;H Pénzforgalmi Szolgáltató Kft. működésében. Ez az új szolgáltatás összhangban van azzal a stratégiánkkal, hogy megbízható, ügyfélközpontú megoldásokat kínáljunk partnereinknek a kártyaelfogadás és általában az innovatív fizetések területén, és ezáltal tovább növeljük a végfelhasználók, jelen esetben a UPI kártyahasználók és elfogadók elégedettségét." - tette hozzá Paulovics Ottó, a K&amp;H Pénzforgalmi Szolgáltató Kft. ügyvezető igazgatója.</w:t>
      </w:r>
    </w:p>
    <w:p>
      <w:pPr/>
      <w:r>
        <w:rPr/>
        <w:t xml:space="preserve">Széleskörben elérhető</w:t>
      </w:r>
    </w:p>
    <w:p>
      <w:pPr/>
      <w:r>
        <w:rPr/>
        <w:t xml:space="preserve">A K&amp;H Pénzforgalmi Szolgáltató Kft. a magyar piac egyik jelentős elfogadója, amely mintegy 25 ezer POS-terminál üzemeltetéséért felelős, ami 9 százalékos piaci részesedést jelent, valamint 12 ezer kereskedővel áll szerződéses kapcsolatban az országban. A UnionPay-jel való együttműködés 2022 májusában indult el, majd 2023 augusztusában lehetővé vált a UnionPay kártyák elfogadása a K&amp;H Pénzforgalmi Szolgáltató Kft. teljes hálózatában.</w:t>
      </w:r>
    </w:p>
    <w:p>
      <w:pPr/>
      <w:r>
        <w:rPr/>
        <w:t xml:space="preserve">A UnionPay már 2010-ben megkezdte kártyaelfogadási tevékenységét Magyarországon, jelenleg a magyarországi kereskedők több mint 70 százaléka,az ATM-eknek pedig 45 százaléka képes UnionPay kártyákat elfogadni. 2023. július végére Magyarország meghatározó helyi elfogadóival és határon túli intézményeivel - (WorldLine SIX Payment Services, a Global Payments -, valamint a K&amp;H Pénzforgalmi Szolgáltató Kft.-vel való együttműködés révén 102 ezer kereskedőnél és 2343 ATM-nél / terminálnál lehet használni a UnionPay kártyákat. A most indult együttműködés azért is fontos, mivel 2023 első hét hónapjában az előző évhez képest négyszeresére nőtt a Magyarországra látogató - gyakran UnionPay-kártyát használó - kínai turisták száma.</w:t>
      </w:r>
    </w:p>
    <w:p>
      <w:pPr/>
      <w:r>
        <w:rPr/>
        <w:t xml:space="preserve">A K&amp;H Pénzforgalmi Szolgáltató Kft.-rőlA K&amp;H Pénzforgalmi Szolgáltató Kft., Magyarország egyik vezető pénzügyi szolgáltatója, átfogó hitelkártya-elfogadási megoldásokat kínál mind fizikai POS terminálokhoz, mind softPOS és online platformokhoz. A 2019-ben alapított és a K&amp;H Bank ügyfélközpontú szemléletét a ČSOB széleskörű termékkínálatával kombináló cég a kártyák széles skáláját támogatja, beleértve a nemzetközi hitelkártyákat és a helyi pénzügyi megoldásokat, és évente 100 millió tranzakciót felügyel, több mint 2 milliárd euró értékben.</w:t>
      </w:r>
    </w:p>
    <w:p>
      <w:pPr/>
      <w:r>
        <w:rPr/>
        <w:t xml:space="preserve">A UnionPay International-rőlA UnionPay International a UnionPay nemzetközi üzletágára összpontosít, amely a világ legnagyobb kártyabirtokos-bázisát kiszolgáló globális fizetési hálózat. A világszerte több mint 2500 partnerrel együttműködve a UnionPay már több mint 181 országot és régiót fed le. Kínán kívül a UnionPay-t több mint 63 millió kereskedő és 1,76 millió ATM fogadja 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sajto@kh.hu</w:t>
      </w:r>
    </w:p>
    <w:p>
      <w:pPr/>
      <w:r>
        <w:rPr/>
        <w:t xml:space="preserve">Eredeti tartalom: K&amp;amp;H Bank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https://hellosajto.hu/6861/a-unionpay-es-a-kh-penzforgalmi-szolgaltato-kft-nagyszabasu-kartyaelfogadasi-egyuttmukodesi-megallapodast-irt-ala/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K&amp;amp;H Bank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773DD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2023-10-02T16:54:36+00:00</dcterms:created>
  <dcterms:modified xsi:type="dcterms:W3CDTF">2023-10-02T16:54:36+00:00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