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BASF bevezeti új naptej összetevőjét, a Tinomax CC-t</w:t>
      </w:r>
      <w:bookmarkEnd w:id="1"/>
    </w:p>
    <w:p>
      <w:pPr/>
      <w:r>
        <w:rPr/>
        <w:t xml:space="preserve">A TinomaxTM CC a nagyobb fényvédő faktor és fokozott UVA védelem mellett megfelel a multifunkcionális megoldások iránti növekvő vásárlói elvárásoknak</w:t>
      </w:r>
    </w:p>
    <w:p>
      <w:pPr/>
      <w:r>
        <w:rPr/>
        <w:t xml:space="preserve">Az egységes részecskeforma jelentősen javítja a felhasználói élményt</w:t>
      </w:r>
    </w:p>
    <w:p>
      <w:pPr/>
      <w:r>
        <w:rPr/>
        <w:t xml:space="preserve">A termékprofil támogatja az ügyfelek fenntarthatósági céljait</w:t>
      </w:r>
    </w:p>
    <w:p>
      <w:pPr/>
      <w:r>
        <w:rPr/>
        <w:t xml:space="preserve">Monheim am Rhein, Németország – A tudatos szépségápolás megértését a multifunkciós megoldások iránti igény alakítja, amely lehetővé teszi a környezet tudatos megközelítését is. A fogyasztóknak nem csupán az a fontos, hogy a napápolási termékeknek egyre több előnyös hatása legyen bőrükre nézve, ide értve a hatékony napvédelmet is, hanem fontosnak tartják a termékek környezeti hatásának csökkentését is. A BASF a napápolási termékcsalád legújabb kiegészítésével lehetőséget kínál ügyfeleinek arra, hogy növeljék a természetes alapú összetevők arányát a piacon kapható készítményekben.</w:t>
      </w:r>
    </w:p>
    <w:p>
      <w:pPr/>
      <w:r>
        <w:rPr/>
        <w:t xml:space="preserve">Új, egyedi funkciót hordozó, természetes alapú részecske</w:t>
      </w:r>
    </w:p>
    <w:p>
      <w:pPr/>
      <w:r>
        <w:rPr/>
        <w:t xml:space="preserve">A nemrégiben bevezetett TinomaxTM CC bőrápolási és napvédelmi készítményekhez van tervezve. Jelentős érzékszervi javulást kínál homogén részecskeformájának köszönhetően. Tompafehér por formájában, a fény kettős törésével képes az UV-védelmet megfelelő napvédő faktorral és UVA értékkel fokozni. Emellett a vizsgálatok azt is kimutatták, hogy a Tinomax CC-t tartalmazó készítmények felvitelükkor kevésbé zsírosak és nem ragadnak annyira, mint az ezen összetevő nélküli készítmények.</w:t>
      </w:r>
    </w:p>
    <w:p>
      <w:pPr/>
      <w:r>
        <w:rPr/>
        <w:t xml:space="preserve">A szervesen oldható UV-szűrőket és az olajfázisban diszpergált részecskéket tartalmazó készítményekhez ajánlott Tinomax CC hozzájárul az érzékszervi teljesítmény jelentős javulásához, különösen magasabb SPF (napvédő faktor) értékeknél. Ugyanakkor nincs fehérítő hatása a bőrre.</w:t>
      </w:r>
    </w:p>
    <w:p>
      <w:pPr/>
      <w:r>
        <w:rPr/>
        <w:t xml:space="preserve">„A Tinomax CC-vel ügyfeleink megfelelhetnek a napvédelmi- és ápolási piac növekvő igényeinek” – mondta Ulrich Issberner, a BASF Sun Care/ HBO üzletágának európai piacfejlesztési igazgatója. „Magas hatásfokú UV szűrőink és természetes alapanyagokból származó bőrkondicionálók, emulgeálók és polimerek mellett az új termék, amely természetes forrásokból származik, egy újabb lépés a jövő fejlett formulációi felé. Örülök, hogy ezt az utat ügyfeleinkkel együtt járhatjuk be.”</w:t>
      </w:r>
    </w:p>
    <w:p>
      <w:pPr/>
      <w:r>
        <w:rPr/>
        <w:t xml:space="preserve">Az egyedi funkciónak megfelelő részecske összetétele az ISO 16128 szabvány szerint 100%-ban természetes eredetű, hozzájárul a készítmények ökotoxikológiai profiljának javításához, így tökéletes kiegészítője a modern és környezetbarát készítményeknek.</w:t>
      </w:r>
    </w:p>
    <w:p>
      <w:pPr/>
      <w:r>
        <w:rPr/>
        <w:t xml:space="preserve">A Tinomax CC csak egy friss példa arra, hogy a vállalat ápolási vegyianyagok üzletága hogyan foglalkozik a jövő kihívásaival. A fenntarthatóság, a digitalizáció, az innováció és az együttműködés új megközelítései a 360°-os ápolás – Megoldások egy fenntartható élethez legfontosabb sarokkövei.</w:t>
      </w:r>
    </w:p>
    <w:p>
      <w:pPr/>
      <w:r>
        <w:rPr/>
        <w:t xml:space="preserve">Eredeti tartalom: BASF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https://hellosajto.hu/6587/a-basf-bevezeti-uj-naptej-osszetevojet-a-tinomax-cc-t/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BASF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2023-09-25T19:29:53+00:00</dcterms:created>
  <dcterms:modified xsi:type="dcterms:W3CDTF">2023-09-25T19:29:53+00:00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