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Kevesebb takarmányt állítottak elő 2022-ben, mint az előző évben</w:t>
      </w:r>
      <w:bookmarkEnd w:id="1"/>
    </w:p>
    <w:p>
      <w:pPr/>
      <w:r>
        <w:rPr/>
        <w:t xml:space="preserve">Magyarországon a keverőüzemekben 3,637 millió tonna haszonállat-takarmánykeveréket állítottak elő 2022-ben, 8,1 százalékkal kevesebbet, mint az előző évben. A gyártott keveréktakarmány 49,1 százalékát, 1,786 millió tonnát a baromfitakarmányok adták. A sertéstakarmány 1,321 millió tonnával, a szarvasmarha-takarmányok 402,9 ezer tonnával részesedtek a 2022. évi termelésből.</w:t>
      </w:r>
    </w:p>
    <w:p>
      <w:pPr/>
      <w:r>
        <w:rPr/>
        <w:t xml:space="preserve">Az előállított brojlertáp mennyisége 5,3, a tojótápé 2,1, a pulykatáp-gyártás 18,2 százalékkal csökkent 2022-ben. A víziszárnyas szegmensben is jelentős volt a visszaesés: a kacsa-, valamint a libatakarmány-gyártás 20,2, illetve 35 százalékkal volt kevesebb az előző évhez viszonyítva. A sertéstáp-előállítás 4,4 százalékkal, a szarvasmarhatáp mennyisége 6,9 százalékkal mérséklődött 2021-hez képest.</w:t>
      </w:r>
    </w:p>
    <w:p>
      <w:pPr/>
      <w:r>
        <w:rPr/>
        <w:t xml:space="preserve">A baromfitakarmányok 49,6 százalékát a brojlerek számára előállított keverékek (887 ezer tonna), 19,7 százalékát (351 ezer tonna) a tojó-, 15,8 százalékát a pulykatápok tették ki. A baromfitápok 10,4 százalékát a kacsa-, 4,5 százalékát a libatápok adták. A sertéstakarmányok 36,3 százalékkal, a szarvasmarha-takarmányok 11,1 százalékkal részesedtek a 2022. évi teljes termelésből. Az egyéb kérődzők takarmányai az összes termelés mindössze 1,1 százalékát adták. A haltáp és az egyéb (ló, nyúl, vad stb.) tápok együttes mennyiségének aránya 2,4 százalék, azaz 86 ezer tonna volt.</w:t>
      </w:r>
    </w:p>
    <w:p>
      <w:pPr/>
      <w:r>
        <w:rPr/>
        <w:t xml:space="preserve">További információk e témában a Takarmánygyártás 2022. év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https://hellosajto.hu/6458/kevesebb-takarmanyt-allitottak-elo-2022-ben-mint-az-elozo-evben/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554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2023-09-21T18:20:44+00:00</dcterms:created>
  <dcterms:modified xsi:type="dcterms:W3CDTF">2023-09-21T18:20:44+00:00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