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Költözések a Semmelweis Egyetemen folyamatos betegellátás mellett</w:t>
      </w:r>
      <w:bookmarkEnd w:id="1"/>
    </w:p>
    <w:p>
      <w:pPr/>
      <w:r>
        <w:rPr/>
        <w:t xml:space="preserve">A Semmelweis Egyetem, az Országos Kórházi Főigazgatóság és a Dél-pesti Centrumkórház júniusban megállapodott abban, hogy 2023. november 1-től a Dél-pesti Centrumkórház Országos Hematológiai és Infektológiai Intézet Merényi Gusztáv Kórház Telephelye a Semmelweis tulajdonába kerül, az érintett ellátási kötelezettséggel együtt. Annak érdekében, hogy a traumatológiai ellátás térben is közel kerülhessen azokhoz a társszakmákhoz, amelyekkel szoros együttműködésre van szükség (pl. intenzív ellátás, sebészet, képalkotás), szükségessé válik néhány intézet, klinika vagy szakrendelés költözése. Mindemellett a betegellátás folyamatos lesz az érintett klinikákon.</w:t>
      </w:r>
    </w:p>
    <w:p>
      <w:pPr/>
      <w:r>
        <w:rPr/>
        <w:t xml:space="preserve">A Semmelweis Egyetem Magyarország és a közép-európai régió vezető orvos-egészségügyi felsőoktatási intézménye, három fő tevékenysége az oktatás, kutatás-innováció és gyógyítás, ezért különösen fontos, hogy a képzési struktúrában minden diszciplína megjelenjen.</w:t>
      </w:r>
    </w:p>
    <w:p>
      <w:pPr/>
      <w:r>
        <w:rPr/>
        <w:t xml:space="preserve">A Merényi Gusztáv Kórház integrálásásával az intézmény portfóliója traumatológiai ellátással és képzési hellyel is bővül. Novembertől tehát a Gyáli út 17-19. szám alatti címről a traumatológiai ellátás átköltözik a Semmelweis Egyetem Központi Betegellátó Épületébe (Üllői út 78.).</w:t>
      </w:r>
    </w:p>
    <w:p>
      <w:pPr/>
      <w:r>
        <w:rPr/>
        <w:t xml:space="preserve">Az ellátások átszervezésének első ütemében a Geriátriai Klinika és Ápolástudományi Központ költözése a Szent Rókus Klinikai Tömbből (Gyulai Pál u. 2.) az augusztus 28-i héten kezdődik meg a Gyáli úti Merényi kórház 1-es és 4-es épületébe. A két épületrészt folyamatosan újítják fel, és év végére a klinika korábbi kapacitását bővítve mintegy 140 ágyon kezelik majd a geriátriai betegeket.</w:t>
      </w:r>
    </w:p>
    <w:p>
      <w:pPr/>
      <w:r>
        <w:rPr/>
        <w:t xml:space="preserve">Ugyancsak az első ütemben valósul meg az Ortopédiai Klinika ambulanciáinak költözése, szeptemberben az Üllői út helyett már a Merényi Gusztáv telephely 30-as számú épületének 1. emeletén várják az ambuláns rendelésre érkezőket a Gyáli út 17-19. szám alatt.</w:t>
      </w:r>
    </w:p>
    <w:p>
      <w:pPr/>
      <w:r>
        <w:rPr/>
        <w:t xml:space="preserve">Az ellátások szervezésének következő ütemében a Genomikai Medicina és Ritka Betegségek Intézete költözik át októberben a Szent Rókus Klinikai Tömbbe. Jelenleg az intézet fekvőbetegeit a Neurológiai Klinikán látják el, az ambulancia a Központi Betegellátó Épületben üzemel, míg a laborkapacitás a Nőgyógyászati Klinikán működik, így a költözéssel az intézet mindhárom profilja egy helyen érhető majd el a Gyulai Pál utcai tömbben.</w:t>
      </w:r>
    </w:p>
    <w:p>
      <w:pPr/>
      <w:r>
        <w:rPr/>
        <w:t xml:space="preserve">A költözés érinti a Semmelweis Egyetem Asszisztált Reprodukciós Centrumát is. Októbertől átmenetileg a fekvőbetegeket a Nőgyógyászati Klinikán látják majd el, a járóbetegeket pedig a Merényi telephely 30-as épületében. Hosszabb távon – várhatóan jövő februártól – azonban a teljes centrum a Gyáli úton kap helyet, ahol a jelenleginél több IVF-kezelés elvégzésére nyílik lehetőség.</w:t>
      </w:r>
    </w:p>
    <w:p>
      <w:pPr/>
      <w:r>
        <w:rPr/>
        <w:t xml:space="preserve">A költözések érintik az otthonlélegeztetési részleg és a transzplantációs gondozás munkáját is. A tervek szerint ezek a Baross utcai épületben lesznek elhelyezve.</w:t>
      </w:r>
    </w:p>
    <w:p>
      <w:pPr/>
      <w:r>
        <w:rPr/>
        <w:t xml:space="preserve">A Semmelweis Egyetem munkatársai azon dolgoznak, hogy a költözések minél zökkenőmentesebben, folyamatos és zavartalan betegellátás mellett valósulhassanak meg. A betegek az érintett klinikákon és szakrendeléseken is tájékoztatást kapnak a változásokról, de kérjük pácienseinket, hogy ők is kövessék az információkat honlapunkon keresztül!</w:t>
      </w:r>
    </w:p>
    <w:p>
      <w:pPr/>
      <w:r>
        <w:rPr/>
        <w:t xml:space="preserve">EllátásHonnanHováVárható időpontSemmelweis Egyetem Klinikai Központ költöző szervezeti egységeiAsszisztált Reprodukciós Centrum járóbetegKözponti Betegellátó Épület III. emelet (Üllői út 78.)Merényi szakrendelő II. emeletoktóberbenAsszisztált Reprodukciós Centrum fekvőbetegKözponti Betegellátó Épület III. emeletSzülészeti és Nőgyógyászati Klinika Üllői úti részlegoktóberbenOrtopédia felnőtt járóbetegKözponti Betegellátó Épület földszintMerényi szakrendelő I. emeletszeptemberbenOrtopédia felnőtt protetika (nagyízületi)  fekvőbetegKözponti Betegellátó Épület II. emeletMerényi Trauma A épületnovemberbenGenomikai Medicina és Ritka Betegségek Intézete (járó+fekvőbeteg részleg)Központi Betegellátó Épület IV. emelet (labor), I. emelet (járóbeteg) és Neurológiai Klinika fsz. (fekvőbeteg)Szent Rókus Klinikai TömboktóberbenGeriátriai Klinika és Ápolástudományi Központ (fekvőbeteg)Szent Rókus Klinikai tömbMerényi  1. és 4. épületszeptemberbenAITK otthonlélegeztetési programKözponti Betegellátó Épület IV. emeletBelső Klinikai Tömb Baross u., volt Transzplantációs Klinika intenzív osztályoktóberbenSebészeti, Transzplantációs és Gasztroenterológiai Klinika transzplantációs ambulanciaKözponti Betegellátó Épület földszintBelső Klinikai Tömb Baross u., volt Transzplantációs Klinika, földszintszeptemberbenMerényi telephely költöző szervezeti egységeiMerényi trauma Sürgősségi Betegellátó Osztály (járóbeteg és fekvőbeteg)Merényi tömbKözponti Betegellátó Épület Sürgősségi Betegellátó Osztály és a mostani ortopédiai ambulancianovemberbenMerényi trauma fekvőbeteg osztályMerényi tömb trauma épület A és B részKözponti Betegellátó Épület II. és III. emeletnovemberbenMerényi trauma intenzív osztályMerényi tömb trauma épületKözponti Betegellátó Épület IV. emelet és V. emeletnovemberbenMerényi trauma szakrendelő (járóbeteg, kontroll)Merényi tömb szakrendelő földszintKözponti Betegellátó ÉpületnovemberbenMerényi szakrendelő pszichiátria és addiktológia (járóbeteg)Merényi szakrendelő I. emeletPszichiátriai Klinikaszeptemberben</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https://hellosajto.hu/5415/koltozesek-a-semmelweis-egyetemen-folyamatos-betegellatas-mellett/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175E4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2023-08-24T07:22:54+00:00</dcterms:created>
  <dcterms:modified xsi:type="dcterms:W3CDTF">2023-08-24T07:22:54+00:00</dcterms:modified>
</cp:coreProperties>
</file>

<file path=docProps/custom.xml><?xml version="1.0" encoding="utf-8"?>
<Properties xmlns="http://schemas.openxmlformats.org/officeDocument/2006/custom-properties" xmlns:vt="http://schemas.openxmlformats.org/officeDocument/2006/docPropsVTypes"/>
</file>