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Nyári ellenőrzés: az ökotermelőkkel nem akadt gond, jogsértő drónos növényvédelmi szolgáltatókat azonban „tetten ért” a hatóság</w:t>
      </w:r>
      <w:bookmarkEnd w:id="1"/>
    </w:p>
    <w:p>
      <w:pPr/>
      <w:r>
        <w:rPr/>
        <w:t xml:space="preserve">A 2023-as megújult és kibővített nyári szezonális ellenőrzés során a drónos növényvédelmi szolgálatókat és az ökogazdálkodókat is fokozottan ellenőrizték a növényvédelmi felügyelők. A vizsgálatok vegyes eredményekkel zárultak. A szakemberek úgy tapasztalták, az ökotermelők jogszerűen végzik tevékenységüket. A drónos növényvédelmi szolgáltatók azonban több esetben megsértették a jogszabályokat: a hatóság 5 alkalommal indított eljárást, és 3 szolgáltatóval szemben növényvédelmi bírságot szabtak ki.</w:t>
      </w:r>
    </w:p>
    <w:p>
      <w:pPr/>
      <w:r>
        <w:rPr/>
        <w:t xml:space="preserve">Drónos növényvédelem</w:t>
      </w:r>
    </w:p>
    <w:p>
      <w:pPr/>
      <w:r>
        <w:rPr/>
        <w:t xml:space="preserve">A Nemzeti Élelmiszerlánc-biztonsági Hivatal (Nébih) és a vármegyei kormányhivatalok hatósági ellenőrei több mint 35 ellenőrzést végeztek el drónos növényvédelmi szolgáltatást hirdető, illetve végző személyeknél és vállalkozásoknál. Összességében elmondható, a szolgáltatók többsége eleget tesz a tárgyi, személyi és egyéb feltételekre vonatkozó jogszabályi előírásoknak, ami jelentős előrelépés a 2022-as ellenőrzések tapasztalataihoz képest. A permetező drónok üzemben tartásával, valamint a növényvédelemmel kapcsolatos általános felkészültség és a teljes szabályozási környezet ismerete terén azonban még előfordulnak hiányosságok. Ezek kapcsán a hatósági ellenőrök minden esetben részletes tájékoztatást nyújtottak az érintetteknek.</w:t>
      </w:r>
    </w:p>
    <w:p>
      <w:pPr/>
      <w:r>
        <w:rPr/>
        <w:t xml:space="preserve">A nyári akció során 5 ügyféllel szemben indult hatósági eljárás az előírások megsértése miatt, valamint több esetben „tettenérés” is történt. 3 szolgáltató esetében a jogsértés súlyossága miatt növényvédelmi bírságot szabtak ki a szakemberek. Az eljárások jelenleg folyamatban vannak, az érintettek több százezer forint nagyságrendű bírságra számíthatnak. A tapasztalatok és a terület újszerűsége miatt az év hátralévő részében is várhatóak ellenőrzések a drónos növényvédelmi szolgáltatóknál.</w:t>
      </w:r>
    </w:p>
    <w:p>
      <w:pPr/>
      <w:r>
        <w:rPr/>
        <w:t xml:space="preserve">Ökotermelők ellenőrzése</w:t>
      </w:r>
    </w:p>
    <w:p>
      <w:pPr/>
      <w:r>
        <w:rPr/>
        <w:t xml:space="preserve">A Nébih és a vármegyei kormányhivatalok növényvédelmi felügyelői 41 ökogazdálkodó növényvédelmi tevékenységét vizsgálták meg június 16. és augusztus 11. között. A vizsgálatok középpontjában az ökogazdálkodók permetezési naplójának vezetése, a készlet- és göngyölegnyilvántartás, a növényvédelmi gépek típusminősítése, valamint azok műszaki érvényességének vizsgálta állt.</w:t>
      </w:r>
    </w:p>
    <w:p>
      <w:pPr/>
      <w:r>
        <w:rPr/>
        <w:t xml:space="preserve">Összefoglalva elmondható, hogy az ökotermelők betartják a tevékenységükre vonatkozó jogszabályi előírásokat, és esetükben nem engedélyezett termésnövelő anyag vagy növényvédő szer használata sem merült fel. Laboratóriumi vizsgálat céljából 30 növényi termékből (alma, árpa, borsó, bor-, csemegeszőlő, búza, cirok, dió, fűszerpaprika, homoktövis, lucerna, meggy, paradicsom, tritikálé) vettek mintát a szakemberek. A vizsgálatok még folyamatban vannak.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https://hellosajto.hu/5333/nyari-ellenorzes-az-okotermelokkel-nem-akadt-gond-jogserto-dronos-novenyvedelmi-szolgaltatokat-azonban-tetten-ert-a-hatosag/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21A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2023-08-22T14:55:57+00:00</dcterms:created>
  <dcterms:modified xsi:type="dcterms:W3CDTF">2023-08-22T14:55:57+00:00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