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Nagyágyúkkal összefogva zöldíti a chipgyártást a Schneider Electric</w:t>
      </w:r>
      <w:bookmarkEnd w:id="1"/>
    </w:p>
    <w:p>
      <w:pPr/>
      <w:r>
        <w:rPr/>
        <w:t xml:space="preserve">Az Intellel és az Applied Materials Inc.-el összefogva indította el a Schneider Electric úgynevezett Catalyze programját, melynek célja a félvezetőgyártáshoz kapcsolódó ellátási láncok szén-dioxid-kibocsátásának csökkentése. Az új kezdeményezés résztvevői arra ösztönzik a szektor szereplőit, hogy tegyék fenntarthatóbbá tevékenységüket, első lépésként fokozva a megújuló forrásból származó energia arányát az energiamixen belül.</w:t>
      </w:r>
    </w:p>
    <w:p>
      <w:pPr/>
      <w:r>
        <w:rPr/>
        <w:t xml:space="preserve">A Schneider Electric, az energiamenedzsment és ipari automatizálási megoldások területén vezető multinacionális vállalat a mikroelektronikai iparág egyik legnagyobb eseményén, a SEMICON West 2023-on jelentett be új, Catalyze nevű partnerségi programja elindítását. A kezdeményezéshez rögtön a rajtnál csatlakozott a világ egyik meghatározó chipgyártója, az Intel, illetve a félvezetőgyártásban és a kijelzőkhöz használt berendezések előállításában is meghatározó szerepet játszó Applied Materials Inc. A programot elindító vállalkozások arra ösztönzik a félvezetőgyártás teljes ellátási láncában érintett cégeket, hogy csatlakozzanak a Catalyze-hoz, és segítsenek felgyorsítani az iparág megújuló energiára és alacsony szén-dioxid-kibocsátásra történő átállását.</w:t>
      </w:r>
    </w:p>
    <w:p>
      <w:pPr/>
      <w:r>
        <w:rPr/>
        <w:t xml:space="preserve">Mivel folyamatosan bővül a chipek iránti globális kereslet, az ágazat karbonlábnyoma is fokozatosan nő, ezért a félvezetőipar meghatározó szereplői úgy látták, hogy szükségszerű az összefogás a megújuló energia nagyobb mértékű felhasználásának ösztönzése és a fenntarthatóbb növekedési pálya elérése érdekében. A Catalyze résztvevőinek közös célja az lesz, hogy az iparág több ezer beszállítóját bátorítsák arra, hogy a szén-dioxid-mentesítés révén lépjenek fel az éghajlatváltozás ellen.</w:t>
      </w:r>
    </w:p>
    <w:p>
      <w:pPr/>
      <w:r>
        <w:rPr/>
        <w:t xml:space="preserve">A SEMICON West 2023 alkalmával bemutatott Catalyze a maga nemében egyedülálló együttműködési program a félvezetőgyártás területén, azonban a Schneider Electric iparági partnerekkel összefogva már más ágazatokban is indított hasonló kezdeményezéseket. Közéjük tartozik az Energize program, amely a gyógyszeripar zöldítését tűzte ki célul, illetve a Walmart Gigaton PPA program, ami a Walmart és az értéklánca szereplői számára teszi lehetővé a megújuló energiához való hozzáférést kedvező feltételek mellett.</w:t>
      </w:r>
    </w:p>
    <w:p>
      <w:pPr/>
      <w:r>
        <w:rPr/>
        <w:t xml:space="preserve">A Catalyze program elemei</w:t>
      </w:r>
    </w:p>
    <w:p>
      <w:pPr/>
      <w:r>
        <w:rPr/>
        <w:t xml:space="preserve">A félvezető értéklánc energiabeszerzési erejének egyesítése a megújuló energiával kapcsolatos projektek bevezetésének felgyorsítása érdekében.</w:t>
      </w:r>
    </w:p>
    <w:p>
      <w:pPr/>
      <w:r>
        <w:rPr/>
        <w:t xml:space="preserve">Lehetőséget nyújtani a beszállítóknak - akiknek saját erőből nem feltétlenül lenne erre lehetőségük -, hogy megjelenhessenek a zöldáram-vásárlási megállapodások (PPA-k) piacán.</w:t>
      </w:r>
    </w:p>
    <w:p>
      <w:pPr/>
      <w:r>
        <w:rPr/>
        <w:t xml:space="preserve">A szén-dioxid-kibocsátásuk csökkentésére és/vagy a programhoz való csatlakozásra kötelezettséget vállaló beszállítók további támogatása.</w:t>
      </w:r>
    </w:p>
    <w:p>
      <w:pPr/>
      <w:r>
        <w:rPr/>
        <w:t xml:space="preserve">A félvezető-értéklánc vállalatainak oktatása az ellátási lánccal kapcsolatos programjaikban alkalmazható működési modellek kidolgozásának fontosságáról a nettó zéró törekvések felgyorsítása érdekében.</w:t>
      </w:r>
    </w:p>
    <w:p>
      <w:pPr/>
      <w:r>
        <w:rPr/>
        <w:t xml:space="preserve">Több ezer beszállító egyidejű elérése a digitális technológiai platformokon keresztül, hogy gyors és mérhető lépéseket tegyenek az ellátási láncuk szén-dioxid-mentesítésében.</w:t>
      </w:r>
    </w:p>
    <w:p>
      <w:pPr/>
      <w:r>
        <w:rPr/>
        <w:t xml:space="preserve">Útmutató az iparág számára a következő lépések megtételéhez. A kezdeményezést elindító vállalatok együttműködnek a program fejlesztésében - beleértve a fókuszterületek és beszállítók meghatározását -, valamint arra ösztönzik a többi félvezetőgyártó céget, hogy fontolják meg a program elindítását saját értékláncuk számára.</w:t>
      </w:r>
    </w:p>
    <w:p>
      <w:pPr/>
      <w:r>
        <w:rPr/>
        <w:t xml:space="preserve">„A Schneider Electric-nél az a célunk, hogy képessé tegyük a vállalatokat arra, hogy a lehető legtöbbet hozzák ki rendelkezésre álló energiákból és erőforrásokból, és ezzel mindenki számára közelebb hozzuk a fejlődést és a fenntarthatóságot. Küldetésünk, hogy digitális partnerként segítsünk a fenntarthatóság és az energiahatékonyság elérésében, és a Catalyze partnerségi program kiváló példa arra, hogy a kulcsfontosságú globális iparágak vállalatai hogyan működhetnek együtt a dekarbonizáció felgyorsítása érdekében” - mondta el Peter Herweck, a Schneider Electric vezérigazgatója.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Tengelits András, kommunikációs igazgató</w:t>
      </w:r>
    </w:p>
    <w:p>
      <w:pPr>
        <w:numPr>
          <w:ilvl w:val="0"/>
          <w:numId w:val="1"/>
        </w:numPr>
      </w:pPr>
      <w:r>
        <w:rPr/>
        <w:t xml:space="preserve">+36 30 205 3392</w:t>
      </w:r>
    </w:p>
    <w:p>
      <w:pPr>
        <w:numPr>
          <w:ilvl w:val="0"/>
          <w:numId w:val="1"/>
        </w:numPr>
      </w:pPr>
      <w:r>
        <w:rPr/>
        <w:t xml:space="preserve">andras.tengelits@se.com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4.6666666666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Schneider Electric
                <w:br/>
                <w:br/>
              </w:t>
            </w:r>
          </w:p>
        </w:tc>
      </w:tr>
    </w:tbl>
    <w:p>
      <w:pPr/>
      <w:r>
        <w:rPr/>
        <w:t xml:space="preserve">Eredeti tartalom: Schneider Electric Hungary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https://hellosajto.hu/4925/nagyagyukkal-osszefogva-zolditi-a-chipgyartast-a-schneider-electric/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Schneider Electric Hungary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21E45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2023-08-03T17:50:51+00:00</dcterms:created>
  <dcterms:modified xsi:type="dcterms:W3CDTF">2023-08-03T17:50:51+00:00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