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Töretlen a hazai erdészeti génrezervátumok területeinek növekedése</w:t>
      </w:r>
      <w:bookmarkEnd w:id="1"/>
    </w:p>
    <w:p>
      <w:pPr/>
      <w:r>
        <w:rPr/>
        <w:t xml:space="preserve">A klímaváltozás okozta felmelegedés elleni küzdelem, valamint erdeink állapotának megőrzése elképzelhetetlen az erdősített területeink védelme, különösen ezek változatos genetikai állományainak fenntartása nélkül. Bizakodásra ad okot, hogy a törzsültetvények nagysága évről évre nő, emellett pedig lényeges, hogy e nélkülözhetetlen tevékenységre áldozó erdőgazdálkodók kompenzálása is fontos szempont hazánkban.</w:t>
      </w:r>
    </w:p>
    <w:p>
      <w:pPr/>
      <w:r>
        <w:rPr/>
        <w:t xml:space="preserve">Az egyes erdőterületek szaporítóanyagokat állítanak elő, amelyek ‒ az elmúlt évtizedek, sőt évszázadok körülményeihez való alkalmazkodás során kialakított biokémiai folyamatokat leíró „vértezetet” magukban kódolva ‒ biztosítják a jövő erdeinek genetikai állományát és annak változatosságát.</w:t>
      </w:r>
    </w:p>
    <w:p>
      <w:pPr/>
      <w:r>
        <w:rPr/>
        <w:t xml:space="preserve">A helyi genetikai erőforrások fenntartásának jelentősége abban rejlik, hogy azok már bizonyítottak a lokális klimatikus viszonyok között, ezért célszerű biztosítani a genetikai állományuk minél hosszabb távú továbbörökítését. Azaz: nemcsak faanyagként kell tekintenünk az erdőre, hanem a genetikai változatosság forrásaként is. A törzsültetvénnyé minősített állományok megőrzéséhez szükséges védelem ezért elengedhetetlen.Ezek ‒ az erdészeti gazdálkodásból kieső erdőrészletek és állományok ‒ tulajdonképpen nem a faanyagtermelést szolgálják, hanem a biológiai értékek továbbörökítését.</w:t>
      </w:r>
    </w:p>
    <w:p>
      <w:pPr/>
      <w:r>
        <w:rPr/>
        <w:t xml:space="preserve">Az erdőgazdálkodók ennek következtében kieső jövedelmének kárpótolását az évek óta meghirdetett VP pályázat segítette. Ez a pályázási lehetőség az újabb pályázati ciklusban – a KAP programban is újra szerepel majd.Az erdők és a klíma jövőjének tekintetében kiemelkedő jelentősége van annak, hogy egyes gazdálkodók évről évre újabb erdőrészletet szánnak erre a nemes és távlati célra. A Nébih ‒ a megfelelő informatikai háttér fejlesztésével ‒ jelenleg is dolgozik a génrezervátumok nyilvántartásának fejlesztésén, mégpedig azzal a céllal, hogy az onnan származó szaporítóanyagokból újabb erdőtelepítések létesülhessenek.</w:t>
      </w:r>
    </w:p>
    <w:p>
      <w:pPr/>
      <w:r>
        <w:rPr/>
        <w:t xml:space="preserve">Az elmúlt évekhez hasonlóan a Nébih idén is együttműködik a Magyar Államkincstárral az erdészeti génmegőrzési pályázatok ellenőrzésében. Ennek kapcsán a Nébih szakemberei az ország egész területén, többfordulós, sokrétű és összetett ellenőrzésekben vesznek részt.Nagy eredmény, hogy az újabb és újabb pályázóknak köszönhetően a rezervátumi minősítést kapott törzsültetvényi erdőterületek nagysága az országban idén már 870 hektárra nőtt. Optimizmusra adnak okot a már leadott támogatási kérelmek is, hiszen azok tükrében már látható, hogy további 20-30%-os növekedéssel számolhatnak a szakemberek.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https://hellosajto.hu/4850/toretlen-a-hazai-erdeszeti-genrezervatumok-teruleteinek-novekedese/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3499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2023-08-02T16:12:58+00:00</dcterms:created>
  <dcterms:modified xsi:type="dcterms:W3CDTF">2023-08-02T16:12:58+00:00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