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Nőként minden életkorban fontos a gátizmok egészségének védelme</w:t>
      </w:r>
      <w:bookmarkEnd w:id="1"/>
    </w:p>
    <w:p>
      <w:pPr/>
      <w:r>
        <w:rPr/>
        <w:t xml:space="preserve">Már serdülőkorban érdemes elkezdeni a medencefenék vagy közismertebb nevén a gátizom védelmét célzó tornagyakorlatokat a Semmelweis Egyetem gyógytornász mestertanára, Friedrichné Nagy Andrea szerint. A gátizmok gyengülésének leggyakoribb hajlamosító oka a várandósság és a szülés, a túlsúly, a nehéz fizikai munka, tartós köhögés, székrekedés. Különböző életszakaszokban, menopauzában és idős korban is csökken a gátizmok ereje, de betegségek, műtétek és veleszületett kötőszöveti lazaság is lehet a gyengülés hátterében.</w:t>
      </w:r>
    </w:p>
    <w:p>
      <w:pPr/>
      <w:r>
        <w:rPr/>
        <w:t xml:space="preserve">A gátizom egy több rétegű kötőszövetes-izmos lemez, melynek feladata többek között a kismedencei szervek alátámasztása, a vizelet, a széklet tartása és ürítése, de szerepe van a szexuális örömérzetben és a lágy szülőcsatorna kialakításában is. Károsodásakor, sérülésekor vagy gyengesége esetén a feladatát nem tudja maradéktalanul ellátni, ezért nagyon fontos, hogy a nők minden életkorban fordítsanak kiemelt figyelmet e terület védelmére.</w:t>
      </w:r>
    </w:p>
    <w:p>
      <w:pPr/>
      <w:r>
        <w:rPr/>
        <w:t xml:space="preserve">Szakszerűen és rendszeresen végzett tréninggel a gátizomgyengeség mértéke és az ebből fakadó kellemetlen tünetek csökkenthetők vagy akár meg is szüntethetők. A Semmelweis Egyetem medencefenék-torna gyakorlatokat bemutató oktatóvideója ehhez nyújt segítséget.</w:t>
      </w:r>
    </w:p>
    <w:p>
      <w:pPr/>
      <w:r>
        <w:rPr/>
        <w:t xml:space="preserve">Szakértő: Friedrichné Nagy Andrea, Iván EdinaVideó: Bartincki Tamara, Gál Bettina, Grőger Nándor, Lefler Máté, Kovács Eszter, Koutny Judit, Kucsa Attila, Szabó Márton, Varga Zétény, Zsemlye Anita – Semmelweis Egyetem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https://hellosajto.hu/4789/nokent-minden-eletkorban-fontos-a-gatizmok-egeszsegenek-vedelme/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CD12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2023-08-01T06:16:24+00:00</dcterms:created>
  <dcterms:modified xsi:type="dcterms:W3CDTF">2023-08-01T06:16:24+00:00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