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meggy 90 százalékát már leszedték, az országos átlag több a tavalyinál</w:t>
      </w:r>
      <w:bookmarkEnd w:id="1"/>
    </w:p>
    <w:p>
      <w:pPr/>
      <w:r>
        <w:rPr/>
        <w:t xml:space="preserve">A gyümölcsfélék közül a meggy szedése 90,7 százalékos készültséget mutatott július 16-án. Az országos átlag a tavalyihoz képest 12,5 százalékkal több, 6,7 tonna/hektár volt. Az egy hektárra jutó termésmennyiség Nógrád, Zala és Baranya vármegyében mindössze 0,3–1,6 tonna/hektárt ért el, azonban Szabolcs-Szatmár-Bereg vármegyében 8,2 tonna, Heves vármegyében pedig 11,2 tonna volt a hektáronkénti átlagtermés.</w:t>
      </w:r>
    </w:p>
    <w:p>
      <w:pPr/>
      <w:r>
        <w:rPr/>
        <w:t xml:space="preserve">A kajszitermés az elmúlt év kimagasló termésátlagát 2023-ban alulmúlta, a betakarított termésmennyiség a jelentés időpontjában 4,1 ezer tonna volt. A betakarítás kilenc vármegyében befejeződött. A legnagyobb termésátlagot (6,5 tonna/hektár) és a legnagyobb termésmennyiséget (1,4 ezer tonna) Somogy vármegyében érték el. A kajszi szedése a termőterület mintegy 70 százalékán fejeződött be a jelentés időpontjáig, és az országos termésátlag 1,2 tonna volt hektáronként.</w:t>
      </w:r>
    </w:p>
    <w:p>
      <w:pPr/>
      <w:r>
        <w:rPr/>
        <w:t xml:space="preserve">Az őszibarack szedése július 16-án 31,3 százalékon állt, a termésátlag 5,6 tonna/hektár körül alakult, ami 15 százalékkal több a tavalyi hektáronkénti termésmennyiségnél.</w:t>
      </w:r>
    </w:p>
    <w:p>
      <w:pPr/>
      <w:r>
        <w:rPr/>
        <w:t xml:space="preserve">További információk e témában a Tájékoztató jelentés a nyári mezőgazdasági munkákról (2023. július 16-i operatív jelentések alapján) című kiadványunkban olvashatók, mely innen érhető el: 3. szám.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+36 1 217 1011</w:t>
      </w:r>
    </w:p>
    <w:p>
      <w:pPr>
        <w:numPr>
          <w:ilvl w:val="0"/>
          <w:numId w:val="1"/>
        </w:numPr>
      </w:pPr>
      <w:r>
        <w:rPr/>
        <w:t xml:space="preserve">aki@aki.gov.hu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0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Agrárközgazdasági Intézet
                <w:br/>
                <w:br/>
              </w:t>
            </w:r>
          </w:p>
        </w:tc>
      </w:tr>
    </w:tbl>
    <w:p>
      <w:pPr/>
      <w:r>
        <w:rPr/>
        <w:t xml:space="preserve">Eredeti tartalom: Agrárközgazdasági 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https://hellosajto.hu/4750/a-meggy-90-szazalekat-mar-leszedtek-az-orszagos-atlag-tobb-a-tavalyinal/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2023-07-31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Agrárközgazdasági 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87EFA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2023-07-31T16:58:40+00:00</dcterms:created>
  <dcterms:modified xsi:type="dcterms:W3CDTF">2023-07-31T16:58:40+00:00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