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Art Avenue x YA OU</w:t>
      </w:r>
      <w:bookmarkEnd w:id="1"/>
    </w:p>
    <w:p>
      <w:pPr/>
      <w:r>
        <w:rPr/>
        <w:t xml:space="preserve">Az Art Avenue elismert producereivel közösen érkezik a „Csakazértis szerelem” egy mindent elsöprő feldolgozásban.</w:t>
      </w:r>
    </w:p>
    <w:p>
      <w:pPr/>
      <w:r>
        <w:rPr/>
        <w:t xml:space="preserve">YA OU élete fenekestül felfordult közel két hónappal ezelőtt, amikor megszületett Békefi Vikivel közös kislánya. A friss apuka amellett, hogy imádja a szülői lét minden velejáróját, újra belevetette magát a munkába, és óriási tűzzel ragadta meg a mikrofont.</w:t>
      </w:r>
    </w:p>
    <w:p>
      <w:pPr/>
      <w:r>
        <w:rPr/>
        <w:t xml:space="preserve">Lendületes, energikus és abszolút időtálló sláger az Első Emelet örökzöldje, amelyet a mára világhírű, szegedi származású Myon és a 20 éve zenélő lemezlovas-producer, Gángó Krisztián (Gango) gondolt újra. Az Art Avenue névre keresztelt formáció a felvétel készítése során kivett egy-egy szeletet a régi idők hangzásából, és kiegészítette egy kis kortárs poppal, hogy végeredményként egy nyári, édes életérzésű synthwave-szám szülessen.</w:t>
      </w:r>
    </w:p>
    <w:p>
      <w:pPr/>
      <w:r>
        <w:rPr/>
        <w:t xml:space="preserve">„Együttműködőként miért pont YA OU-ra esett a választásunk? Mert a srác egyszerűen ZSENI” – mesélte az Art Avenue a kínai származású előadóról, akit egy egész ország megszeretett a Sztárban sztár leszek! műsorban néhány évvel ezelőtt.</w:t>
      </w:r>
    </w:p>
    <w:p>
      <w:pPr/>
      <w:r>
        <w:rPr/>
        <w:t xml:space="preserve">Videóklippel együtt debütált a „Csakazértis szerelem”, melyben a tehetséges énekes igazi szívtipró szerepébe bújik.</w:t>
      </w:r>
    </w:p>
    <w:p>
      <w:pPr/>
      <w:r>
        <w:rPr/>
        <w:t xml:space="preserve">Kapcsolódó videó megtekintése itt!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https://hellosajto.hu/4642/art-avenue-x-ya-ou/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32CE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2023-07-26T14:45:52+00:00</dcterms:created>
  <dcterms:modified xsi:type="dcterms:W3CDTF">2023-07-26T14:45:52+00:00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