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Interakciók Budapesten: mobilitás és gazdasági hálózatok</w:t>
      </w:r>
      <w:bookmarkEnd w:id="1"/>
    </w:p>
    <w:p>
      <w:pPr/>
      <w:r>
        <w:rPr/>
        <w:t xml:space="preserve">Dr. Lengyel Balázs csapatával Budapesten belüli egyéni mobilitási adatokat párosítanak ingatlan-, és városi szolgáltatások adatbázisaival, illetve munkavállalói- és vállalati adatokkal. Előadásában bemutatta a társadalmi keveredés helyszíneit, és azt, hogy a keveredést a városon belüli fizikai akadályok gátolják. Valamint felvázolta, hogy mit jelenthet mindez a budapesti munkavállalók és vállalatok számára.</w:t>
      </w:r>
    </w:p>
    <w:p>
      <w:pPr/>
      <w:r>
        <w:rPr/>
        <w:t xml:space="preserve">Juhász Sándor a Smart Budapest Fórumon elhangzott előadásában bemutatta a szolgáltatások komplexitásának szerepét a társadalmi csoportok keveredésében Budapesten, amihez egyéni mobilitási adatokat, ingatlan- és szolgáltatás adatbázisokat használtak fel.</w:t>
      </w:r>
    </w:p>
    <w:p>
      <w:pPr/>
      <w:r>
        <w:rPr/>
        <w:t xml:space="preserve">Lengyel Balázs a gazdaságföldrajz és a hálózattudomány határterületének nemzetközi hírű kutatója. Korábbi Lendület ösztöndíjas, az ANET Lab vezetője és a NETI Lab alapítója. Közel negyven nemzetközi tudományos cikk szerzője, melyek többek között a Nature Communications, PNAS Nexus, Scientific Reports, Economic Geography, Journal of Economic Geography és Regional Studies folyóiratokban jelentek meg. Az iWiW kapcsolathálózattal foglalkozó munkáit az Álmok Álmodói kiállításon is bemutatták.</w:t>
      </w:r>
    </w:p>
    <w:p>
      <w:pPr/>
      <w:r>
        <w:rPr/>
        <w:t xml:space="preserve">Juhász Sándor adattudós, a gazdaságföldrajz és a hálózattudomány kutatója. Jelenleg a Complexity Science Hub Vienna Marie Sklodowoska Curie posztdoktori ösztöndíjas munkatársa. Kutatásai a városon belüli egyéni mobilitás mintázataira és a vállalati kapcsolathálózatok társadalmi-gazdasági jelentőségére fókuszálnak.</w:t>
      </w:r>
    </w:p>
    <w:p>
      <w:pPr/>
      <w:r>
        <w:rPr/>
        <w:t xml:space="preserve">Kapcsolódó YouTube videó megtekintése itt.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+36 1 224 6700</w:t>
      </w:r>
    </w:p>
    <w:p>
      <w:pPr>
        <w:numPr>
          <w:ilvl w:val="0"/>
          <w:numId w:val="1"/>
        </w:numPr>
      </w:pPr>
      <w:r>
        <w:rPr/>
        <w:t xml:space="preserve">titkarsag@krtk.mta.hu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64.5833333333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Közgazdaság- és Regionális Tudományi Kutatóközpont
                <w:br/>
                <w:br/>
                Lengyel Balázs és Juhász Sándor előadása a Smart Budapest Fórumon.
              </w:t>
            </w:r>
          </w:p>
        </w:tc>
      </w:tr>
    </w:tbl>
    <w:p>
      <w:pPr/>
      <w:r>
        <w:rPr/>
        <w:t xml:space="preserve">Eredeti tartalom: Közgazdaság- és Regionális Tudományi Kutatóközpont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https://hellosajto.hu/4309/interakciok-budapesten-mobilitas-es-gazdasagi-halozatok/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2023-07-13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Közgazdaság- és Regionális Tudományi Kutatóközpont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55B67B2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2023-07-13T20:20:53+00:00</dcterms:created>
  <dcterms:modified xsi:type="dcterms:W3CDTF">2023-07-13T20:20:53+00:00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