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Otthoni körülmények között is használható kvantumprocesszor fejlesztésében vesznek részt magyar fizikusok</w:t>
      </w:r>
      <w:bookmarkEnd w:id="1"/>
    </w:p>
    <w:p>
      <w:pPr/>
      <w:r>
        <w:rPr/>
        <w:t xml:space="preserve">Több, mint 200 millió forintnyi támogatást nyert el a Wigner Fizikai Kutatóközpont négy kvantuminformatikai projektje, amelyek közül az egyik fő célja egy otthoni körülmények között működtethető kis kvantumprocesszor létrehozása. Ezzel párhuzamosan a kvantumalapú számítás- és méréstechnika továbbfejlesztése, egy nemzetközi fejlesztésű kvantumos konverter tesztelése és a kvantum és klasszikus számítógépek hibrid használatának lehetőségeit kutató projektek is támogatást kaptak.</w:t>
      </w:r>
    </w:p>
    <w:p>
      <w:pPr/>
      <w:r>
        <w:rPr/>
        <w:t xml:space="preserve">A német, holland, francia és belga partnerek mellett Magyarországról, Gali Ádám vezetésével, a Wigner Fizikai Kutatóközpont vesz részt abban a nemzetközi projektben, amelynek a célja egy szobahőmérsékleten, normális irodai vagy otthoni körülmények között működtethető kis kvantumprocesszor létrehozása. A MAESTRO konzorcium sikerét előrevetíti, hogy elméleti szinten már – részben pont a konzorcium tagjai – leírták egy ilyen kvantumhardver működését, így a mostani cél a rutinszerű gyártás előkészítése. Az eredmények új távlatokat nyithatnak meg a jelenleg drága, laboratóriumi körülmények között működő és távolról elérhető rendszereket használó kvantuminformatika számára. Többek között új utakra léphet a kvantumkommunikáció és a kvantumtitkosításhoz szükséges kvantumkulcs-szétosztás fejlesztése is.</w:t>
      </w:r>
    </w:p>
    <w:p>
      <w:pPr/>
      <w:r>
        <w:rPr/>
        <w:t xml:space="preserve">Szintén Gali Ádám vezeti azt a magyar csoportot, akik egy nemzetközi projekt keretében a kvantummetrológia módszereinek komoly fejlesztését tűzték ki célul. A német, holland, francia, belga és magyar kutatók a kvantum alapú méréstechnika fejlesztésével a nanoméretű képalkotás és érzékelés terén érhetnek el áttörést. Ehhez a gyémántalapú kvantumszenzorokat szeretnék olyan különleges körülmények között is használhatóvá tenni, mint az extrém erős mágneses tér, illetve extrém magas nyomás és mechanikai feszültség. A cél eléréséhez először a fejlesztést megalapozó elméleti leírást és kvantumoptikai protokollt dolgozzák ki. Ezt követi majd azon rendszerek kifejlesztése, amelyek képesek a mérési protokollokat megvalósítani, és legyőzni az eddig legelterjedtebb gyémántbeli érzékelő, a nitrogén-vakancia centrumkorlátait. A projekt résztvevői abban bíznak, hogy eredményeik hozzájárulnak a hasonló centrumok extrém körülmények közti viselkedésének megértéséhez, valamint a gyémánt, mint kvantumrendszerek hordozójának jobb leírásához.</w:t>
      </w:r>
    </w:p>
    <w:p>
      <w:pPr/>
      <w:r>
        <w:rPr/>
        <w:t xml:space="preserve">A harmadik, Domokos Péter által vezetett projekt célja egy jól kontrollálható kísérleti rendszer felépítése és működtetése egy nemzetközi projekt keretei között megtervezett, lapkára integrált, kompakt, kvantumos, a mikrohullámú és optikai frekvenciatartományok közötti konverter tesztelésére. Ez a rendszer a jövőben számos kvantumtechnológiai alkalmazás alapja lehet, megépítéséhez pedig a hideg atomok fizikájával kapcsolatos technológiai újításokat alkalmaznak, ami új kísérletek elvégzését teszi majd lehetővé a jövőben.</w:t>
      </w:r>
    </w:p>
    <w:p>
      <w:pPr/>
      <w:r>
        <w:rPr/>
        <w:t xml:space="preserve">A negyedik, Zimborás Zoltán által vezetett projekt célja, hogy továbbfejlessze és szilárd alapokra helyezze a hibrid kvantum-klasszikus számítások elméletét, amelynek lényege, hogy úgy egyesíti a kvantumos és a klasszikus processzorok erejét, hogy klasszikus számítógépeken futtatják azokat a közbülső számításokat, amik klasszikus módon is hatékonyan elvégezhetőek, ezáltal pedig az egész számítást felgyorsítják. Ezek a módszerek fontos szerepet kapnak a kvantumszámítógépek lehetőségeinek megismerésében és kihasználásában. Kiemelt szerepük ellenére azonban nem létezik még ezeknek a kvantum-klasszikus számításoknak egy egységes, matematikailag szigorú leírása, így a projekt éppen ezt tűzte ki célul, valamint szeretnének egy átfogó képet kapni a hibrid kvantum-klasszikus számítások közel jövőbeli lehetőségeiről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kommunikacio@wigner.hu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2.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Wigner Fizikai Kutatóközpont
                <w:br/>
                <w:br/>
                Mérések a Wigner FK kvantumoptika laborjában.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2.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Wigner Fizikai Kutatóközpont
                <w:br/>
                <w:br/>
                Kvantumoptika Laboratórium a Wigner FK-ban.
              </w:t>
            </w:r>
          </w:p>
        </w:tc>
      </w:tr>
    </w:tbl>
    <w:p>
      <w:pPr/>
      <w:r>
        <w:rPr/>
        <w:t xml:space="preserve">Eredeti tartalom: Wigner Fizikai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https://hellosajto.hu/4185/otthoni-korulmenyek-kozott-is-hasznalhato-kvantumprocesszor-fejleszteseben-vesznek-reszt-magyar-fizikusok/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Wigner Fizikai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5EAF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2023-07-10T20:51:19+00:00</dcterms:created>
  <dcterms:modified xsi:type="dcterms:W3CDTF">2023-07-10T20:51:19+00:00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