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diplomáciában is nélkülözhetetlenek a nők – minikonferenciát rendezett a Széchenyi István Egyetem</w:t>
      </w:r>
      <w:bookmarkEnd w:id="1"/>
    </w:p>
    <w:p>
      <w:pPr/>
      <w:r>
        <w:rPr/>
        <w:t xml:space="preserve">Az ENSZ fenntartható fejlődési céljaihoz illeszkedik az a minikonferencia-sorozat, amely a Széchenyi István Egyetem szervezésében a nemek közötti egyenlőség témáját járja körül külső előadók meghívásával. A legutóbbi rendezvény a június 24-i „nők a diplomáciában” ENSZ-világnaphoz kapcsolódott.</w:t>
      </w:r>
    </w:p>
    <w:p>
      <w:pPr/>
      <w:r>
        <w:rPr/>
        <w:t xml:space="preserve">A Széchenyi István Egyetem Budapesti Innovációs és Képzési Központjában minikonferencia-sorozat kezdődött idén „Nők a családban, társadalomban, tudományban” címmel. A programok vendégei olyan nők, akik szakmai sikereikkel, eltökéltségükkel sokak példaképei lehetnek. A júniusi rendezvény témája a Nők a diplomáciában volt.</w:t>
      </w:r>
    </w:p>
    <w:p>
      <w:pPr/>
      <w:r>
        <w:rPr/>
        <w:t xml:space="preserve">Dr. Lukács Eszter, az egyetem nemzetközi és stratégiai kapcsolatokért felelős elnökhelyettese köszöntőjében kifejtette: a Széchenyi-egyetem az ENSZ felsőoktatási intézmények együttműködésére kezdeményezett Academic Impact (UNAI) programjának társult intézménye, így kiemelt hangsúlyt fektet az ENSZ fenntartható fejlődési céljainak támogatására.</w:t>
      </w:r>
    </w:p>
    <w:p>
      <w:pPr/>
      <w:r>
        <w:rPr/>
        <w:t xml:space="preserve">„A 2023-as évet az ötödik fenntartható fejlődési célban foglalt értékeknek – a nemek közötti egyenlőség megvalósításának, a nők-lányok helyzete erősítésének – szenteltük. Ebben a rendezvénysorozatban e létfontosságú törekvés különböző aspektusait vizsgáljuk” – hangsúlyozta.</w:t>
      </w:r>
    </w:p>
    <w:p>
      <w:pPr/>
      <w:r>
        <w:rPr/>
        <w:t xml:space="preserve">Az eseményen Bogyay Katalin nagykövet, Magyarország 15. állandó ENSZ-képviselője, korábbi állandó UNESCO-delegáltja és az 36. UNESCO közgyűlés elnöke, a londoni Magyar Kulturális Központ alapító igazgatója, a Magyar ENSZ Társaság jelenlegi elnöke kifejtette: a nők egyre nagyobb szerepet játszanak a nemzetközi ügyekben, de még mindig sok a tennivaló ezen a téren. Példaként hozta fel, hogy a világon a diplomatáknak csak 20-30 százaléka nő.Az eltérések ugyanakkor nagyok, Kanadában például 51 százalékos az arány, de a skandináv országokban és az Egyesült Arab Emirátusokban szintén magas ez a szám. Szerinte Magyarországnak is több fiatal nőt kellene külképviselet-vezetőnek kineveznie. Saját pályaválasztásában, karrierjében kiemelte azt a szülői támogatást, amit a Fejér megyei kisvárosban, Móron a közösséget szolgáló, motiváló édesapja és édesanyja jelentett számára. Hozzáfűzte: szükség van a nőkre a diplomáciában, mert ők másként közelítik meg a kérdéseket, nyitottságuk, tárgyalási készségeik nem nélkülözhetők – ezt elősegítendő alapította meg a Women4Diplomacy mozgalmat. Pozitívumként említette, hogy a 2020-as dubai világkiállítás volt az első expo, amely a nők szerepvállalásának erősítésével foglalkozott. Bogyay Katalin aláhúzta: az ENSZ nemek közötti egyenlőségről szóló fenntartható fejlődési célja azért is fontos, mert az összes többi célhoz szervesen kapcsolódik.</w:t>
      </w:r>
    </w:p>
    <w:p>
      <w:pPr/>
      <w:r>
        <w:rPr/>
        <w:t xml:space="preserve">Czakó Borbálának, Magyarország korábbi londoni nagykövetének jelenléte azért is volt különleges a rendezvényen, mert ő a Széchenyi István Egyetem jogelődjén, a Közlekedési és Távközlési Műszaki Főiskolán szerezte első diplomáját.</w:t>
      </w:r>
    </w:p>
    <w:p>
      <w:pPr/>
      <w:r>
        <w:rPr/>
        <w:t xml:space="preserve">Jelentős karriert futott be a diplomácia mellett a gazdasági szférában – jelenleg a GYSEV Zrt. igazgatósági tagja, a 4iG Nyrt. tanácsadó testületének elnöke és a Mezőhegyesi Nemzeti Ménesbirtok és Állami Gazdaság igazgatósági tagja, emellett pedig elnöke a Károly walesi herceg, jelenlegi brit uralkodó által alapított Magyar Üzleti Vezetők Fóruma Női Vezetői Fórumának is. A nyelvtanulás – különösen az angol – fontosságára hívta fel a figyelmet, amit ő már nagyon korán elkezdett, többek között azáltal is inspirálva, hogy dédnagymamája Amerikában élt. Emellett szerinte nem önmagában a diploma, hanem a tudás megszerzése fontos, amire aztán építhető – akár diplomáciai – karrier.</w:t>
      </w:r>
    </w:p>
    <w:p>
      <w:pPr/>
      <w:r>
        <w:rPr/>
        <w:t xml:space="preserve">Jelentős tapasztalatokkal a birtokában szólt a hallgatósághoz a magyar-olasz származású Piazza-Georgi Barbara, aki több mint 30 évet tevékenykedett az ENSZ kötelékében főként Afrikában és Közel-Keleten a szegénység elleni küzdelem jegyében, legutoljára az ENSZ Népesedési Alapjának palesztinai és szíriai képviselőjeként. Jelenleg Budapesten dolgozik a Magyar Máltai Lovagok Szövetségének kommunikációs vezetőjeként, emellett a Beregszászi Járási Máltai Szeretetszolgálat kommunikációért felelős tisztviselője. Ő arról beszélt, hogy "a nemek között van különbség a gondolkodásmódban, és úgy vélte, ez az eltérés a diplomáciában mintegy 10 százalékos: a nők intuitívabbak, míg a férfiak analitikusabbak."</w:t>
      </w:r>
    </w:p>
    <w:p>
      <w:pPr/>
      <w:r>
        <w:rPr/>
        <w:t xml:space="preserve">„A hatékony diplomáciai szolgálatban a legjobb az, ha mindkét megközelítés jelen van” – húzta alá.</w:t>
      </w:r>
    </w:p>
    <w:p>
      <w:pPr/>
      <w:r>
        <w:rPr/>
        <w:t xml:space="preserve">Sofia von Solemacher van der Vegt anyai ágon ugyancsak magyar gyökerekkel rendelkezik, jelenleg pedig a budapesti Kereszténydemokrata Intézet igazgatója. Csaknem húsz éve rendszeresen tart képzéseket többek között a Robert Schuman Intézet, a Konrad Adenauer Alapítvány és a Hanns Seidel Alapítvány számára olyan témákban, mint a csapatépítés, a kommunikációs készségek, a személyiségfejlesztés vagy akár az EU.</w:t>
      </w:r>
    </w:p>
    <w:p>
      <w:pPr/>
      <w:r>
        <w:rPr/>
        <w:t xml:space="preserve">„Arra kell nevelnünk gyermekeinket, hogy minden kérdésre békés megoldást kell találni. A békés kompromisszum kölcsönösen felemelő” – összegezte tapasztalatait.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és Alumni Igazgatóság</w:t>
      </w:r>
    </w:p>
    <w:p>
      <w:pPr>
        <w:numPr>
          <w:ilvl w:val="0"/>
          <w:numId w:val="1"/>
        </w:numPr>
      </w:pPr>
      <w:r>
        <w:rPr/>
        <w:t xml:space="preserve">+36 96 503 400 / 3158</w:t>
      </w:r>
    </w:p>
    <w:p>
      <w:pPr>
        <w:numPr>
          <w:ilvl w:val="0"/>
          <w:numId w:val="1"/>
        </w:numPr>
      </w:pPr>
      <w:r>
        <w:rPr/>
        <w:t xml:space="preserve">kommunikacio@sze.hu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Bankó József/Paradignow Photography
                <w:br/>
                <w:br/>
                Dr. Szabó László korábbi washingtoni nagykövet, Piazza-Georgi Barbara, Bogyay Katalin nagykövet, dr. Lukács Eszter elnökhelyettes, dr. Szeverényi Ivonn, a Külgazdasági és Külügyminisztérium innovációexportért és startupok külföldi piacra lépésért felelős utazó nagykövete, dr. Perényi János volt bécsi nagykövet és Sofia von Solemacher van der Vegt.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Fotók: Bankó József/Paradignow Photography
                <w:br/>
                <w:br/>
                A meghívott előadók szakmai sikereikkel, eltökéltségükkel sokak példaképei lehetnek.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Fotók: Bankó József/Paradignow Photography
                <w:br/>
                <w:br/>
                A meghívott előadók szakmai sikereikkel, eltökéltségükkel sokak példaképei lehetnek.
              </w:t>
            </w:r>
          </w:p>
        </w:tc>
      </w:tr>
    </w:tbl>
    <w:p>
      <w:pPr/>
      <w:r>
        <w:rPr/>
        <w:t xml:space="preserve">Eredeti tartalom: Széchenyi István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https://hellosajto.hu/3859/a-diplomaciaban-is-nelkulozhetetlenek-a-nok-minikonferenciat-rendezett-a-szechenyi-istvan-egyetem/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Széchenyi István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76527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2023-06-28T18:53:33+00:00</dcterms:created>
  <dcterms:modified xsi:type="dcterms:W3CDTF">2023-06-28T18:53:33+00:00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