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Célegyenesben a jogszerű drónos növényvédelem: újabb akadályok hárultak el</w:t>
      </w:r>
      <w:bookmarkEnd w:id="1"/>
    </w:p>
    <w:p>
      <w:pPr/>
      <w:r>
        <w:rPr/>
        <w:t xml:space="preserve">A jogszerű drónos növényvédelemhez kapcsolódó személyi feltételek immár hiánytalanul teljesíthetőek. A Nébih közzétette honlapján a növényvédelmi drónpilóták jegyzékét. Az alábbiakban a drónos növényvédelemmel kapcsolatos aktuális helyzetkép és a legfontosabb tudnivalók olvashatóak.</w:t>
      </w:r>
    </w:p>
    <w:p>
      <w:pPr/>
      <w:r>
        <w:rPr/>
        <w:t xml:space="preserve">A jogszerű drónos növényvédelem szabályozási környezetét Magyarországon – jelentős részben a Nébih és az Agrárminisztérium (AM) közös munkájának köszönhetően – már az elmúlt években megvalósították, és teljes értékűnek ítélhető meg. </w:t>
      </w:r>
    </w:p>
    <w:p>
      <w:pPr/>
      <w:r>
        <w:rPr/>
        <w:t xml:space="preserve">Hazánkban kizárólag forgalomba hozatali engedéllyel rendelkező permetező drónokat lehet értékesíteni, megvásárolni és üzemeltetni. Ahhoz, hogy ezek a feltételek teljesüljenek, a permetező drónokat a gyártónak, vagy a forgalmazónak be kell jelentenie típusminősítési eljárásra a Magyar Agrár- és Élettudományi Egyetemhez (MATE). A termelők jelenleg 17 engedélyes típus közül választhatnak. A forgalomba hozatali engedéllyel rendelkező permetező dróntípusok nyilvántartása folyamatosan és naprakészen megtekinthető a MATE Egyetemi Laborközpont honlapján( „Forgalomba Hozatalra Engedélyezett Növényvédelmi Gépek Jegyzéke”).</w:t>
      </w:r>
    </w:p>
    <w:p>
      <w:pPr/>
      <w:r>
        <w:rPr/>
        <w:t xml:space="preserve">A megvásárolt permetező drónt regisztrálni szükséges a Légiközlekedési Hatóság elektronikus felületén. Emellett a drónnal végezni kívánt műveletekre felelősségbiztosítást is kell kötni, hasonlóan a közúti közlekedésben résztvevő járművekhez. </w:t>
      </w:r>
    </w:p>
    <w:p>
      <w:pPr/>
      <w:r>
        <w:rPr/>
        <w:t xml:space="preserve">Fontos előrelépés, hogy mostanra a jogszerű drónos növényvédelemhez kapcsolódó személyi feltételek immár teljeskörűen teljesíthetők. A Nébih közzétette honlapján a növényvédelmi drónpilóták nyilvántartását, amely folyamatosan bővül. A nyilvántartásba kerüléshez szükséges drónpilóta igazolvány és növényvédelmi drónpilóta szakképesítés megszerzésének rendszerét is kialakította már a hivatal, ez szintén hatékonyan működik. A drónpilóta igazolvány megszerzéséhez elengedhetetlen speciális képzés, valamint az elméleti és gyakorlati vizsga a Légiközlekedési Hatóság koordinálásával történik. A növényvédelmi drónpilóta szakképesítéshez pedig a Nébih által jóváhagyott képzőintézményekben – ezek nyilvántartása is naprakészen elérhető a hivatal honlapján – kell elvégezni az ún. alapképzést, majd akkreditált vizsgaközpontban sikeres vizsgát tenni.</w:t>
      </w:r>
    </w:p>
    <w:p>
      <w:pPr/>
      <w:r>
        <w:rPr/>
        <w:t xml:space="preserve">Fontos tudni, hogy drónnal csak olyan növényvédő szer, illetve növényvédelmi hatású készítmény juttatható ki, ami rendelkezik kifejezetten erre vonatkozó engedéllyel. A légi vagy földi kijuttatásra meglévő engedély nem elegendő! Egyes szerek engedélyokiratának kiterjesztését az engedélytulajdonosok már kérelmezték a hatóságtól, melyek elbírálása folyamatban van. Hamarosan a drónos kijuttatásra engedélyezett szerek és készítmények is elérhetőek lesznek. </w:t>
      </w:r>
    </w:p>
    <w:p>
      <w:pPr/>
      <w:r>
        <w:rPr/>
        <w:t xml:space="preserve">Kapcsolódó jogszabályok: </w:t>
      </w:r>
    </w:p>
    <w:p>
      <w:pPr/>
      <w:r>
        <w:rPr/>
        <w:t xml:space="preserve">44/2005. (V. 6.) FVM-GKM-KvVM együttes rendelet </w:t>
      </w:r>
    </w:p>
    <w:p>
      <w:pPr/>
      <w:r>
        <w:rPr/>
        <w:t xml:space="preserve">az élelmiszerláncról és hatósági felügyeletéről szóló 2008. évi XLVI. törvény, </w:t>
      </w:r>
    </w:p>
    <w:p>
      <w:pPr/>
      <w:r>
        <w:rPr/>
        <w:t xml:space="preserve">a növényvédelmi tevékenységről szóló 43/2010. (IV. 23.) FVM rendelet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https://hellosajto.hu/3714/celegyenesben-a-jogszeru-dronos-novenyvedelem-ujabb-akadalyok-harultak-el/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48F77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2023-06-23T15:18:44+00:00</dcterms:created>
  <dcterms:modified xsi:type="dcterms:W3CDTF">2023-06-23T15:18:44+00:00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