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Tűzgyújtási tilalom az alföldi térségben</w:t>
      </w:r>
      <w:bookmarkEnd w:id="1"/>
    </w:p>
    <w:p>
      <w:pPr/>
      <w:r>
        <w:rPr/>
        <w:t xml:space="preserve">Az elmúlt napok átlagosnál melegebb időjárása miatt az alföldi térség erdőterületein található avar, gyep és tűlevél réteg kiszáradása miatt fokozott tűzveszély alakult ki. 2023. június 22-től Bács-Kiskun és Csongrád-Csanád vármegyékben életbe lépett a tűzgyújtási tilalom. A Nemzeti Élelmiszerlánc-biztonsági Hivatal (Nébih) felhívja a lakosság figyelmét, hogy legyenek fokozottan körültekintőek, Magyarországon ugyanis az erdőtüzek 99 százalékát emberi mulasztás okozza.</w:t>
      </w:r>
    </w:p>
    <w:p>
      <w:pPr/>
      <w:r>
        <w:rPr/>
        <w:t xml:space="preserve">Az elmúlt napok meleg és csapadékmentes időjárása miatt az alföldi térség erdőterületein található avar gyep és tűlevél réteg kiszáradása okán tűzveszély alakult ki. A kiszáradt erdei avar a jelenlegi időjárási körülmények között gyúlékony állapotba került, így az erdőben vagy a mezőgazdasági területeken közvetlen tűzeset forrásává válik. A száraz, kánikulai időjárás miatt a biomassza és tűzterjedési viszonyok további kedvezőtlen változása várható. Fennáll a nagy területű koronatüzek kialakulásának kockázata.</w:t>
      </w:r>
    </w:p>
    <w:p>
      <w:pPr/>
      <w:r>
        <w:rPr/>
        <w:t xml:space="preserve">A fokozott erdőtűz kockázat miatt az alábbi vármegyékben lép életbe a tűzgyújtási tilalom:</w:t>
      </w:r>
    </w:p>
    <w:p>
      <w:pPr/>
      <w:r>
        <w:rPr/>
        <w:t xml:space="preserve">Bács-Kiskun</w:t>
      </w:r>
    </w:p>
    <w:p>
      <w:pPr/>
      <w:r>
        <w:rPr/>
        <w:t xml:space="preserve">Csongrád-Csanád.</w:t>
      </w:r>
    </w:p>
    <w:p>
      <w:pPr/>
      <w:r>
        <w:rPr/>
        <w:t xml:space="preserve">A kánikulai időjárásban a tűzkockázat a tilalommal nem érintett megyékben is magasabb. A Nébih kéri, fokozottan ügyeljenek arra, hogy ne dobják ki a csikkeket a gépkocsiból, mert az könnyen meggyújtja az útmenti növényzetet. Belterületen is kerüljék a nagy lángmagasságú tüzek gyújtását, mert a füsttel felszálló égő zsarátnokok több száz méterre is képesek tüzet okozni.</w:t>
      </w:r>
    </w:p>
    <w:p>
      <w:pPr/>
      <w:r>
        <w:rPr/>
        <w:t xml:space="preserve">A tűzgyújtási tilalom idején tilos tüzet gyújtani a külterületi ingatlanokon fekvő erdőkben és fásításokban, valamint azok 200 méteres körzetében. A korlátozás ideje alatt tilos tüzet rakni a kijelölt, kiépített erdei tűzrakóhelyeken is.</w:t>
      </w:r>
    </w:p>
    <w:p>
      <w:pPr/>
      <w:r>
        <w:rPr/>
        <w:t xml:space="preserve">Az aktuális tűzgyújtási tilalomról a www.erdotuz.hu és a www.katasztrofavedelem.hu honlapon elhelyezett térkép segítségével tájékozódhatnak az érdeklődők.</w:t>
      </w:r>
    </w:p>
    <w:p>
      <w:pPr/>
      <w:r>
        <w:rPr/>
        <w:t xml:space="preserve">Csupán egy másodpercnyi odafigyeléssel több hetes tűzoltást és évtizedes helyreállítást előzhetünk meg.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https://hellosajto.hu/3670/tuzgyujtasi-tilalom-az-alfoldi-tersegben/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0C7E1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2023-06-22T17:47:27+00:00</dcterms:created>
  <dcterms:modified xsi:type="dcterms:W3CDTF">2023-06-22T17:47:27+00:00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