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Kormány képviselői és a budapesti nagyvállalatok között közvetlen párbeszédre lehetőséget biztosító platform indult</w:t>
      </w:r>
      <w:bookmarkEnd w:id="1"/>
    </w:p>
    <w:p>
      <w:pPr/>
      <w:r>
        <w:rPr/>
        <w:t xml:space="preserve">A BKIK Nagyvállalati Klub lehetővé teszi az aktuális gazdasági témák hatékony megvitatását.</w:t>
      </w:r>
    </w:p>
    <w:p>
      <w:pPr/>
      <w:r>
        <w:rPr/>
        <w:t xml:space="preserve">A Budapesti Kereskedelmi és Iparkamara olyan üzleti platformot hozott létre BKIK Nagyvállalati Klub néven, amely lehetőséget teremt a budapesti nagyvállalatok vezetőinek, hogy közvetlenül beszélgessenek a gazdaság, az üzleti élet aktuális kérdéseiről, valamint kérdéseiket, felvetéseiket interaktív párbeszéd formájában, közvetlenül is megbeszélhessék a kormány képviselőivel. 2023. június 13-án, Nagyvállalati Klub első eseményén közel negyven vállalatvezető találkozott Varga Mihály pénzügyminiszterrel.</w:t>
      </w:r>
    </w:p>
    <w:p>
      <w:pPr/>
      <w:r>
        <w:rPr/>
        <w:t xml:space="preserve">Az esemény résztvevői a gazdaság különböző szektoraiból érkeztek a fővárosi közlekedési és közműszolgáltatóktól a kiskereskedelmen keresztül a szórakoztatóiparig. Varga Mihály pénzügyminiszter a résztvevők számára felvázolta a jelenlegi gazdaságpolitika sarokpontjait leginkább az inflációs helyzetre és a háború környezet hatásaira fókuszálva, de kiemelt témaként kezelte az energiaárakkal kapcsolatos kilátásokat is.</w:t>
      </w:r>
    </w:p>
    <w:p>
      <w:pPr/>
      <w:r>
        <w:rPr/>
        <w:t xml:space="preserve">A jelenlévő nagyvállalati vezetők a rendezvényen közvetlenül tehették fel kérdéseiket, adták elő javaslataikat, valamint felhívták a miniszter figyelmét a saját szektoraik működését elősegítő intézkedések szükségességére. A konstruktív szellemben zajló eseményen a pénzügyminiszter kifejezetten bátorította a vállalatvezetőket arra, hogy a piacról jövő közvetlen tapasztalatok, gyakorlati javaslatok előterjesztésével támogassák a minisztérium munkáját.</w:t>
      </w:r>
    </w:p>
    <w:p>
      <w:pPr/>
      <w:r>
        <w:rPr/>
        <w:t xml:space="preserve">„A BKIK célja a Nagyvállalati Klub létrehozásával, hogy a budapesti gazdaságvezető üzleti szereplői közvetlenül tárgyalhassák meg a gazdaság aktuális kérdéseit egymás között, valamint az alkalmanként meghívott kormánytaggal, illetve fővárosi és kormányzati képviselőkkel. Ennek részeként a BKIK azt a szerepet is vállalta, hogy a cégek felől érkező jelzéseket, javaslatokat összegyűjti és strukturált formában eljuttatja az illetékes tárca vezetőjének” – mondta el Nagy Elek, a BKIK elnöke.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</w:tbl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https://hellosajto.hu/3445/a-kormany-kepviseloi-es-a-budapesti-nagyvallalatok-kozott-kozvetlen-parbeszedre-lehetoseget-biztosito-platform-indult/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95DA4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2023-06-14T21:01:42+00:00</dcterms:created>
  <dcterms:modified xsi:type="dcterms:W3CDTF">2023-06-14T21:01:42+00:00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