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Utazás a függöny mögé!</w:t>
      </w:r>
      <w:bookmarkEnd w:id="1"/>
    </w:p>
    <w:p>
      <w:pPr/>
      <w:r>
        <w:rPr/>
        <w:t xml:space="preserve">Mindig látni akarta, mi játszódik le a színpad azon részén, ami a nézőtérről nem látható? Kíváncsi rá, mi történik, mielőtt felmegy a függöny, vagy miután véget ért az előadás? Szeretné tudni, hogy vált jelmezt másodpercek alatt egy színész? Belehallgatna az előadás előtti készülődéshez tartozó hangbeállásba? Bejárná a Madách Színház legrejtettebb zugait, ahol még az itt dolgozók többsége sem járt sosem?</w:t>
      </w:r>
    </w:p>
    <w:p>
      <w:pPr/>
      <w:r>
        <w:rPr/>
        <w:t xml:space="preserve">Akkor ez az Ön programja: Utazás a függöny mögé!</w:t>
      </w:r>
    </w:p>
    <w:p>
      <w:pPr/>
      <w:r>
        <w:rPr/>
        <w:t xml:space="preserve">Az Aranyoskám című musical öt júliusi előadása előtt részt vehet egy érdekes sétán, amelyen nemcsak a Madách Színház, de a produkció minden titkába beavatják a színház ügyelői: Hencz György és Imely-Füzi Attila.</w:t>
      </w:r>
    </w:p>
    <w:p>
      <w:pPr/>
      <w:r>
        <w:rPr/>
        <w:t xml:space="preserve">A program különlegessége, hogy a séta után úgy tudja megnézni az Aranyoskám című musicalt, hogy már pontosan tudja, mi történik a kulisszák mögött. A sétára az előadással együtt váltható jegy a pénztárainkban, vagy a madachjegy.hu oldalon.</w:t>
      </w:r>
    </w:p>
    <w:p>
      <w:pPr/>
      <w:r>
        <w:rPr/>
        <w:t xml:space="preserve">Felhívjuk a figyelmet arra, hogy a program nem akadálymentesített, és különösen ajánlott kényelmes cipőben és ruhában érkezni, amelyben a szűk lépcsőkön, folyosókon és alagutakon való közlekedés könnyen megoldható.</w:t>
      </w:r>
    </w:p>
    <w:p>
      <w:pPr/>
      <w:r>
        <w:rPr/>
        <w:t xml:space="preserve">Nem ajánljuk a programot azoknak, akiknek félelmet okoz a magasság, köznapian szólva tériszonyuk van.</w:t>
      </w:r>
    </w:p>
    <w:p>
      <w:pPr/>
      <w:r>
        <w:rPr/>
        <w:t xml:space="preserve">Szintén fontos tudnivaló, hogy a séta pontosan 16.30 órakor indul a Madách Színház előcsarnokából, a későn érkezők sajnos nem tudnak csatlakozni a csoporthoz.</w:t>
      </w:r>
    </w:p>
    <w:p>
      <w:pPr/>
      <w:r>
        <w:rPr/>
        <w:t xml:space="preserve">Utazás a függöny mögé! – időpontok:</w:t>
      </w:r>
    </w:p>
    <w:p>
      <w:pPr/>
      <w:r>
        <w:rPr/>
        <w:t xml:space="preserve">Július 5. szerda, 16.30-18.00</w:t>
      </w:r>
    </w:p>
    <w:p>
      <w:pPr/>
      <w:r>
        <w:rPr/>
        <w:t xml:space="preserve">Július 6. csütörtök, 16.30-18.00</w:t>
      </w:r>
    </w:p>
    <w:p>
      <w:pPr/>
      <w:r>
        <w:rPr/>
        <w:t xml:space="preserve">Július 9. vasárnap, 16.30-18.00</w:t>
      </w:r>
    </w:p>
    <w:p>
      <w:pPr/>
      <w:r>
        <w:rPr/>
        <w:t xml:space="preserve">Július 12. szerda, 16.30-18.00</w:t>
      </w:r>
    </w:p>
    <w:p>
      <w:pPr/>
      <w:r>
        <w:rPr/>
        <w:t xml:space="preserve">Július 13. csütörtök, 16.30-18.00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Kósa Melinda, kommunikációs vezető</w:t>
      </w:r>
    </w:p>
    <w:p>
      <w:pPr>
        <w:numPr>
          <w:ilvl w:val="0"/>
          <w:numId w:val="1"/>
        </w:numPr>
      </w:pPr>
      <w:r>
        <w:rPr/>
        <w:t xml:space="preserve">km@madachszinhaz.hu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3.08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Madách Színház
                <w:br/>
                <w:br/>
              </w:t>
            </w:r>
          </w:p>
        </w:tc>
      </w:tr>
    </w:tbl>
    <w:p>
      <w:pPr/>
      <w:r>
        <w:rPr/>
        <w:t xml:space="preserve">Eredeti tartalom: Madách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https://hellosajto.hu/3131/utazas-a-fuggony-moge/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Madách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50B98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2023-06-03T14:58:22+00:00</dcterms:created>
  <dcterms:modified xsi:type="dcterms:W3CDTF">2023-06-03T14:58:22+00:00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