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Közvetlenül beküldhetőek az adatok a Nemzeti Talajtani Adatbázisba</w:t>
      </w:r>
      <w:bookmarkEnd w:id="1"/>
    </w:p>
    <w:p>
      <w:pPr/>
      <w:r>
        <w:rPr/>
        <w:t xml:space="preserve">Elindult a Nébih új szolgáltatása, amely lehetővé teszi a közvetlen adatbeküldést a talajvizsgálatokat végző laboratóriumok számára a Nemzeti Talajtani Adatbázisba. A frissített WEB-API szolgáltatás WSDL leírása elérhető a hivatal honlapján.</w:t>
      </w:r>
    </w:p>
    <w:p>
      <w:pPr/>
      <w:r>
        <w:rPr/>
        <w:t xml:space="preserve">A Nébih alkalmazásprogramozási felülete (API) biztosítja a vállalat- és telepirányítási szoftvereket használók számára, hogy a saját rendszerükbe integrálhassák a különböző agrár- és élelmiszerlánc-felügyeleti adatszolgáltatásokhoz, valamint az egyéb hivatali ügyintézéshez szükséges modulokat. A Nébih API célja, hogy gördülékenyebbé váljanak az adatszolgáltatásokhoz kapcsolódó adminisztrációs feladatok.</w:t>
      </w:r>
    </w:p>
    <w:p>
      <w:pPr/>
      <w:r>
        <w:rPr/>
        <w:t xml:space="preserve">A hivatal API szolgáltatásainak legújabb elemeként elkészült a Nemzeti Talajtani Adatbázis interfésze. A már élesített szolgáltatás esetében a tesztelés és a csatlakozás lehetősége folyamatosan nyitva áll az érintettek számára. Az élesítéshez kapcsolódóan a Nébih aktualizálta a – tavalyi év végén megjelent – Nemzeti Talajtani Adatbázis WEB_API szolgáltatását leíró WSDL leírást is. A dokumentum tartalmazza a Nemzeti Talajtani Adatbázisba gyűjtött adatkörök beküldését szolgáló műveletekhez és az API szolgáltatáshoz kapcsolódó leírásokat. Általános információk és a csatlakozással kapcsolatos tudnivalók itt: https://portal.nebih.gov.hu/nebih-api</w:t>
      </w:r>
    </w:p>
    <w:p>
      <w:pPr/>
      <w:r>
        <w:rPr/>
        <w:t xml:space="preserve">Fontos, hogy a Nemzeti Talajtani Adatbázisba kizárólag olyan szervezet küldhet be adatot, amelynek labortevékenységét a Nébih nyilvántartásba vette. Az érintettek nyilvántartott tevékenységeikről a Nébih FELIR keresőben tájékozódhatnak.</w:t>
      </w:r>
    </w:p>
    <w:p>
      <w:pPr/>
      <w:r>
        <w:rPr/>
        <w:t xml:space="preserve">Laboratóriumi tevékenység regisztrálására a Nébih Ügyfélprofil Rendszerében a „Nem állami labor engedélyezése” vagy „Nyilvántartásba vétele” ügytípust kiválasztva kérelmezhető. Azon szervezetek, amelyekhez több laboratórium is tartozik, egyelőre csak papír alapon készíthetik el a meghatalmazást. A dokumentumot eredeti példányban a „Nemzeti Élelmiszerlánc-biztonsági Hivatal, 1525 Budapest, Pf. 121.” címre kell postázni. Amennyiben a meghatalmazó nem természetes személy, akkor a meghatalmazó képviselőjének aláírási címpéldány másolatát is mellékelni kell.</w:t>
      </w:r>
    </w:p>
    <w:p>
      <w:pPr/>
      <w:r>
        <w:rPr/>
        <w:t xml:space="preserve">Kapcsolódó anyag:Nemzeti Talajtani Adatbázis WSDL leírása 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https://hellosajto.hu/2983/kozvetlenul-bekuldhetoek-az-adatok-a-nemzeti-talajtani-adatbazisba/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576C0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2023-05-30T20:21:05+00:00</dcterms:created>
  <dcterms:modified xsi:type="dcterms:W3CDTF">2023-05-30T20:21:05+00:00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