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megfelelő vezeték nélküli megoldás kiválasztása vállalkozása számára</w:t>
      </w:r>
      <w:bookmarkEnd w:id="1"/>
    </w:p>
    <w:p>
      <w:pPr/>
      <w:r>
        <w:rPr/>
        <w:t xml:space="preserve">A vezeték nélküli technológia ma már az emberek és a vállalkozások mindennapi életének szerves részét képezi. Csakúgy, mint mondjuk az elektromosság esetében, akkor döbbenünk rá a vezeték nélküli technológia fontosságára, amikor probléma adódik a hálózatunkkal. Éppen ezért most minden eddiginél fontosabb, hogy a szervezetek úgy alakítsák vezeték nélküli megoldásaikat, hogy azok megfeleljenek az üzletük sajátos igényeinek és elvárásainak.</w:t>
      </w:r>
    </w:p>
    <w:p>
      <w:pPr/>
      <w:r>
        <w:rPr/>
        <w:t xml:space="preserve">A fogyasztói hálózatépítési igények változása</w:t>
      </w:r>
    </w:p>
    <w:p>
      <w:pPr/>
      <w:r>
        <w:rPr/>
        <w:t xml:space="preserve">A távmunka felé való elmozdulás és az energiaköltségek megugrása azt eredményezte, hogy egyre több ember kezdett el kávézókból, éttermekből és bárokból dolgozni, hogy csökkentsék otthoni fűtésszámláikat a télen. A laptopjukon dolgozó tömegek beáramlása azonban azt is jelentette, hogy a kisvállalkozások vezeték nélküli hálózati megoldásai már sok esetben nem tudták kielégíteni a fogyasztók igényeit.</w:t>
      </w:r>
    </w:p>
    <w:p>
      <w:pPr/>
      <w:r>
        <w:rPr/>
        <w:t xml:space="preserve">Az erős vezeték nélküli kapcsolat nemcsak az újonnan kialakult ügyfélkör megtartásához és bővítéséhez elengedhetetlen. A kisvállalkozások ma már erősen függenek a vezeték nélküli technológiától a mindennapi tevékenységeik során. A legtöbb vendéglátóhely a fizetési termináljaiktól kezdve a rendelési pontjaikig számos olyan eszközzel rendelkezik, amelyeknek szükségük van stabil vezeték nélküli hálózatra.</w:t>
      </w:r>
    </w:p>
    <w:p>
      <w:pPr/>
      <w:r>
        <w:rPr/>
        <w:t xml:space="preserve">Korábban a beágyazott hozzáférési pontokkal ellátott WiFi routerek elegendőek voltak a kisvállalkozások igényeinek kielégítésére. Az ügyfelek és a vállalkozások vezeték nélküli kapcsolattól való megnövekedett függősége azonban azt jelentette, hogy a kisvállalkozásoknak a fennmaradáshoz be kellett ruházniuk egy külső hozzáférési pontba, hogy támogassák a hálózathoz csatlakozni kívánó felhasználók számának növekedését.</w:t>
      </w:r>
    </w:p>
    <w:p>
      <w:pPr/>
      <w:r>
        <w:rPr/>
        <w:t xml:space="preserve">Már egy kis összeg befektetése egy alapszintű hozzáférési pontba nemcsak a vállalkozás mindennapi működését képes javítani, hanem segíti kiszolgálni a távolról dolgozó alkalmazottak egyre növekvő számát is, javítva ezzel a vállalkozások teljesítményét ebben a kihívásokkal teli időszakban.</w:t>
      </w:r>
    </w:p>
    <w:p>
      <w:pPr/>
      <w:r>
        <w:rPr/>
        <w:t xml:space="preserve">Sűrűség vs távolság</w:t>
      </w:r>
    </w:p>
    <w:p>
      <w:pPr/>
      <w:r>
        <w:rPr/>
        <w:t xml:space="preserve">A több helyiségben és emeleten működő nagyobb vállalkozások, például irodák vagy szállodák, valószínűleg már rendelkeznek hozzáférési pontokkal a hálózati infrastruktúrájukban. Ennek ellenére még így is számos középvállalat ütközik sűrűn kapcsolódási problémákba, mivel a telepített megoldás nem az üzleti igényeikre szabva került kialakításra.</w:t>
      </w:r>
    </w:p>
    <w:p>
      <w:pPr/>
      <w:r>
        <w:rPr/>
        <w:t xml:space="preserve">Például abban az esetben, ha egy kis területen nagy a felhasználók sűrűsége, mondjuk egy konferenciateremben, tanteremben vagy a londoni metróban, nagy teljesítményű hozzáférési pontokra van szükség. Ha több, olcsóbb hozzáférési pontot telepítünk, az nem lesz hatékony megoldás, mivel ezek az eszközök nem fogják tudni kezelni a hálózathoz egyidőben csatlakozni próbáló felhasználók és eszközök mennyiségét. Az ilyen esetekben a vállalkozásoknak érdemes inkább két vagy három nagy teljesítményű hozzáférési pontot választani, a felhasználók és eszközök mennyiségétől függően.</w:t>
      </w:r>
    </w:p>
    <w:p>
      <w:pPr/>
      <w:r>
        <w:rPr/>
        <w:t xml:space="preserve">Ugyanígy azt is figyelembe kell venni, hogy például egy tipikus szállodában, ahol a szobák egy hosszú folyosón helyezkednek el, a felhasználók sűrűsége kisebb, de a routertől való távolság sokkal nagyobb, ami azt jelenti, hogy a routertől távolabb lévő vendégek nehezebben tudnak csatlakozni. Ebben az esetben egy vagy két nagy teljesítményű hozzáférési pont nem oldja meg ezt a problémát. A vállalkozásoknak ilyenkor inkább több, alacsonyabb teljesítményű hozzáférési pontot kell beszerezni, hogy lefedjék ezzel az egész folyosót. Ez lehetővé teszi a vendégek számára, hogy tartózkodási helyüktől függetlenül zökkenőmentesen csatlakozzanak a routerhez.</w:t>
      </w:r>
    </w:p>
    <w:p>
      <w:pPr/>
      <w:r>
        <w:rPr/>
        <w:t xml:space="preserve">Legyen biztonságban a hálózata</w:t>
      </w:r>
    </w:p>
    <w:p>
      <w:pPr/>
      <w:r>
        <w:rPr/>
        <w:t xml:space="preserve">Az elmúlt években a vállalkozások világszerte rosszindulatú szereplők nagyszabású kibertámadásainak célpontjaivá váltak. Az Egyesült Királyság kormányának Cyber ​​Security Breach Survey felmérése szerint 2022-ben az üzleti kibertámadások 83%-át az adathalász támadások tették ki. Az érzékeny adatokhoz hozzáféréssel rendelkező szervezetek esetében az ilyen támadások katasztrofális következményekkel járhatnak a vállalatra nézve.</w:t>
      </w:r>
    </w:p>
    <w:p>
      <w:pPr/>
      <w:r>
        <w:rPr/>
        <w:t xml:space="preserve">Annak elkerülése érdekében, hogy az érzékeny adatok rossz kezekbe kerüljenek, a vállalkozásoknak érdemes megfontolni, hogy olyan hozzáférési pontot válasszanak, amely biztonsági szolgáltatásokkal is rendelkezik. A piacon meglehetősen újdonságként ezek az eszközök központilag felügyelhetők egy felhő alapú platformon keresztül, képesek kiszűrni a nem biztonságos webes tartalmakat, és megakadályozni, hogy a felhasználók hozzáférjenek mások adatfolyamaihoz, így a rosszindulatú szereplők nem tudnak kémkedni vagy ellopni mások információit.</w:t>
      </w:r>
    </w:p>
    <w:p>
      <w:pPr/>
      <w:r>
        <w:rPr/>
        <w:t xml:space="preserve">Noha ezek a biztonsági megoldásokat is kínáló hozzáférési pontok prémium árfekvésűek, használatuk mellett nincs szükség különálló biztonsági routerre, így rövid és hosszú távon is pénzt takarítanak meg a vállalkozások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Zyxel Hungary &amp; SEE</w:t>
      </w:r>
    </w:p>
    <w:p>
      <w:pPr>
        <w:numPr>
          <w:ilvl w:val="0"/>
          <w:numId w:val="1"/>
        </w:numPr>
      </w:pPr>
      <w:r>
        <w:rPr/>
        <w:t xml:space="preserve">+36 1 848 0690</w:t>
      </w:r>
    </w:p>
    <w:p>
      <w:pPr/>
      <w:r>
        <w:rPr/>
        <w:t xml:space="preserve">Eredeti tartalom: Zyxel Networks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https://hellosajto.hu/2400/a-megfelelo-vezetek-nelkuli-megoldas-kivalasztasa-vallalkozasa-szamara/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Zyxel Networks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DEB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2023-04-28T14:45:26+00:00</dcterms:created>
  <dcterms:modified xsi:type="dcterms:W3CDTF">2023-04-28T14:45:26+00:00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