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Hanyatlik a férfi nemzőképesség: ezek a fő rizikófaktorok, melyek ronthatják a spermiumok funkcióját</w:t>
      </w:r>
      <w:bookmarkEnd w:id="1"/>
    </w:p>
    <w:p>
      <w:pPr/>
      <w:r>
        <w:rPr/>
        <w:t xml:space="preserve">A környezetszennyezés, a dohányzás, a herevisszér-tágulat, a cukorbetegség, a here-daganatok és az életkor befolyásolhatják leginkább a hímivarsejtek minőségét egy minden eddiginél átfogóbb elemzés szerint. A Semmelweis Egyetem szakemberei csaknem 27 000 tanulmányból kiindulva összegezték a spermiumok örökítőanyagának károsodását okozó legveszélyesebb tényezőket. A férfiak nemzőképessége az elmúlt évtizedekben drasztikusan csökkent, a kutatás a megelőzés fontosságára is felhívja a figyelmet.</w:t>
      </w:r>
    </w:p>
    <w:p>
      <w:pPr/>
      <w:r>
        <w:rPr/>
        <w:t xml:space="preserve">A kutatók a férfiak életkorát is górcső alá vették, és kiderült, hogy 50 éves kor felett kezd jelentősen romlani a hímivarsejtek DNS-ének épsége.</w:t>
      </w:r>
    </w:p>
    <w:p>
      <w:pPr/>
      <w:r>
        <w:rPr/>
        <w:t xml:space="preserve">A Reproductive Biology and Endocrinology című szaklap hasábjain nemrég megjelent tanulmányban a Semmelweis Egyetem kutatói azokat a faktorokat vizsgálták, melyek érdemben befolyásolhatják a spermiumok örökítőanyagának töredezettségét.</w:t>
      </w:r>
    </w:p>
    <w:p>
      <w:pPr/>
      <w:r>
        <w:rPr/>
        <w:t xml:space="preserve">„Az úgynevezett DNS-fragmentáció vizsgálat jelenleg az egyetlen evidencia-szintű módszer a hímivarsejtek működőképességének megállapításában. Ilyenkor a spermiumok örökítőanyag tartalmát vesszük szemügyre, azt, hogy milyen arányban intaktak, illetve töredezettek. A DNS-fragmentáció összefüggést mutat a spermiumok megtermékenyítő képességével, a mesterséges megtermékenyítési eljárások sikerességével és a vetélések arányával is, bár jelenleg még sem a módszer, sem a határértékek nem tisztázottak egyértelműen” – magyarázza dr. Kopa Zsolt, a Semmelweis Egyetem Urológiai Klinikáján működő Andrológiai Centrum vezetője.</w:t>
      </w:r>
    </w:p>
    <w:p>
      <w:pPr/>
      <w:r>
        <w:rPr/>
        <w:t xml:space="preserve">A kutatók három nemzetközi adatbázisban keresték a témában korábban megjelent tanulmányokat. Többszöri szelekció után 190 tudományos publikáció bizonyult alkalmasnak arra, hogy adatait felhasználják statisztikai elemzésükhöz.</w:t>
      </w:r>
    </w:p>
    <w:p>
      <w:pPr/>
      <w:r>
        <w:rPr/>
        <w:t xml:space="preserve">"Korábbi kutatások alapján azt vártuk, hogy a hímivarsejtek minősége 40 éves kor után kezd jelentősen romlani, de elemzésünk azt mutatta, hogy 50 éves kortól emelkedhet a DNS-töredezettség meghatározó mértékben – átlagosan 12.58 %-kal ugrott meg ebben a korban a fiatalabb férfiakhoz képest. Ez persze egyáltalán nem jelenti azt, hogy érdemes halogatni a gyermekvállalást, hiszen egyéb fontos paraméterek romolhatnak a kor előrehaladtával” – mondja dr. Szabó Anett, PhD hallgató, a Semmelweis-es publikáció első szerzője.</w:t>
      </w:r>
    </w:p>
    <w:p>
      <w:pPr/>
      <w:r>
        <w:rPr/>
        <w:t xml:space="preserve">A dohányzás klinikai szempontból meghatározó mértékben, átlagosan 9.19 %-kal növelheti a DNS-töredezettséget a nemdohányzókhoz képest. Az alkoholfogyasztásnak és a testsúlynak ugyan nem volt ilyen jelentős szerepe az örökítőanyag töredezettségében, de azt kimutatták, hogy több alkohol és a nagyobb testsúly több eltéréshez vezet. A reprodukciós centrumok szakértői általában a viszonylag gyakori (2-3 naponta) ejakulációt is javasolni szokták a pácienseknek, azonban a mostani elemzés adatai szerint az ondótávozási szünet hossza nem volt releváns a DNS-fragmentációban.</w:t>
      </w:r>
    </w:p>
    <w:p>
      <w:pPr/>
      <w:r>
        <w:rPr/>
        <w:t xml:space="preserve">A környezetszennyezés viszont károsan hatott a spermiumok minőségére. Az átnézett tanulmányok között például vizsgálták Olaszország egyik régióját, ahol az illegálisan lerakott mérgező hulladék miatt rendkívül nagy a környezetszennyezés. Egy másik publikációban acélgyári munkások adatait mérték, egy harmadikban pedig forgalmas kereszteződésben irányító rendőröket vizsgáltak.</w:t>
      </w:r>
    </w:p>
    <w:p>
      <w:pPr/>
      <w:r>
        <w:rPr/>
        <w:t xml:space="preserve">A légszennyezés, a gyom- vagy rágcsálóírtószereknek való kitettség átlagosan 9.68%-kal növelték a DNS-töredezettséget.</w:t>
      </w:r>
    </w:p>
    <w:p>
      <w:pPr/>
      <w:r>
        <w:rPr/>
        <w:t xml:space="preserve">Bizonyos egészségügyi problémák szerepe is jól ismert a hímivarsejtek funkcióromlásában. Ilyen a herevisszér-tágulat, mely a mostani elemzés szerint átlagosan 13,62 %-kal növeli a spermiumok DNS-fragmentációját. A csökkent glukóztolerancia (cukorháztartás zavarai) szintén hasonló mértékben hathat az örökítőanyag töredezettségére. A heretumorok is jelentősen befolyásolhatják azt, átlagosan 11,3 %-os eltérést mutatva.</w:t>
      </w:r>
    </w:p>
    <w:p>
      <w:pPr/>
      <w:r>
        <w:rPr/>
        <w:t xml:space="preserve">Bizonyos fertőzések, például a Chlamydia és a HPV nem rontottak a spermiumok minőségén, ugyanakkor a bakteriális vagy más szexuális úton terjedő fertőzéseknél már kimutatható volt a DNS-fragmentáció növekedése (8.98 % és 5.54 %).</w:t>
      </w:r>
    </w:p>
    <w:p>
      <w:pPr/>
      <w:r>
        <w:rPr/>
        <w:t xml:space="preserve">„A DNS-töredezettség vizsgálat 2021-ben került hivatalosan a nemzetközi irányelvek közé. Meddő férfiaknál nagyobb arányban fordul elő örökítőanyag-károsodás a hímivarsejtekben, de arról még nincs hivatalos szakmai állásfoglalás, hogy pontosan hol húzódhat a határ meddő- és termékeny férfiak között. A klinikai gyakorlatban jelenleg ún. konszenzus értékeket használunk. Általában a 25% alatti töredezettséget tekintjük optimálisnak, e felett a spontán fogamzás kialakulásának esélye csökken, 50%-os érték fölött pedig a lombikprogram sikeraránya is alacsonyabb” – fejti ki dr. Kopa Zsolt.</w:t>
      </w:r>
    </w:p>
    <w:p>
      <w:pPr/>
      <w:r>
        <w:rPr/>
        <w:t xml:space="preserve">Korábbi kutatások szerint a nyugati, fejlett országokban a termékenységi arány hanyatlik: hatból egy pár meddőségi problémákkal küzd. Az okok sokfélék, de körülbelül fele-fele arányban oszlik meg a férfiak és a nők között. Bár az utóbbi évtizedekben jelentősen csökkent a nem ismert eredetű meddőségek aránya, az esetek kb. 30 %-ában még mindig nem találják az okokat.</w:t>
      </w:r>
    </w:p>
    <w:p>
      <w:pPr/>
      <w:r>
        <w:rPr/>
        <w:t xml:space="preserve">A DNS-fragmentáció magas aránya lehet az egyik magyarázat. A szakemberek szerint ezért már a gyermektervezés időszakában érdemes az életmód-faktorokat optimalizálni, például letenni a cigarettát, rendszeres fizikai aktivitást folytatni, vagy egészségesebben táplálkozni.</w:t>
      </w:r>
    </w:p>
    <w:p>
      <w:pPr/>
      <w:r>
        <w:rPr/>
        <w:t xml:space="preserve">Az Egészségügyi Világszervezet definíciója szerint akkor beszélünk meddőségről, ha egy párnál egy éven belül nem jön össze a baba védekezés nélküli, rendszeres szexuális kapcsolat után. Az elmúlt években a férfiak spermium-koncentrációja és mennyisége drasztikusan csökkent.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+36 20 670 1574</w:t>
      </w:r>
    </w:p>
    <w:p>
      <w:pPr>
        <w:numPr>
          <w:ilvl w:val="0"/>
          <w:numId w:val="1"/>
        </w:numPr>
      </w:pPr>
      <w:r>
        <w:rPr/>
        <w:t xml:space="preserve">hirek@semmelweis.hu</w:t>
      </w:r>
    </w:p>
    <w:tbl>
      <w:tblGrid>
        <w:gridCol/>
        <w:gridCol/>
      </w:tblGrid>
      <w:tblPr>
        <w:tblW w:w="0" w:type="auto"/>
        <w:tblLayout w:type="autofit"/>
        <w:bidiVisual w:val="0"/>
        <w:tblCellMar>
          <w:top w:w="0" w:type="dxa"/>
          <w:left w:w="0" w:type="dxa"/>
          <w:right w:w="200" w:type="dxa"/>
          <w:bottom w:w="200" w:type="dxa"/>
        </w:tblCellMar>
      </w:tblP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300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Fotó: Barta Bálint - Semmelweis Egyetem
                <w:br/>
                <w:br/>
                dr. Kopa Zsolt, a Semmelweis Egyetem Urológiai Klinikáján működő Andrológiai Centrum vezetője
              </w:t>
            </w:r>
          </w:p>
        </w:tc>
      </w:t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300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Fotó: Barta Bálint - Semmelweis Egyetem
                <w:br/>
                <w:br/>
                dr. Szabó Anett, PhD hallgató, a Semmelweis-es publikáció első szerzője
              </w:t>
            </w:r>
          </w:p>
        </w:tc>
      </w:tr>
    </w:tbl>
    <w:p>
      <w:pPr/>
      <w:r>
        <w:rPr/>
        <w:t xml:space="preserve">Eredeti tartalom: Semmelweis Egyetem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https://hellosajto.hu/2331/hanyatlik-a-ferfi-nemzokepesseg-ezek-a-fo-rizikofaktorok-melyek-ronthatjak-a-spermiumok-funkciojat/
        </w:t>
      </w:r>
    </w:p>
    <w:sectPr>
      <w:headerReference w:type="default" r:id="rId9"/>
      <w:footerReference w:type="default" r:id="rId10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2023-04-25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Semmelweis Egyetem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EA58574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2023-04-25T19:57:40+00:00</dcterms:created>
  <dcterms:modified xsi:type="dcterms:W3CDTF">2023-04-25T19:57:40+00:00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