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A legmodernebb energiamenedzsment megoldásokkal és a Schneider Electric segítségével épül újjá a Notre-Dame</w:t>
      </w:r>
      <w:bookmarkEnd w:id="1"/>
    </w:p>
    <w:p>
      <w:pPr/>
      <w:r>
        <w:rPr/>
        <w:t xml:space="preserve">A legmodernebb energiamenedzsment megoldások bevezetésére írt alá együttműködési megállapodást a párizsi Notre-Dame helyreállításáért felelős szervezet és a Schneider Electric. A vállalat a jelenleg legkorszerűbbnek számító energetikai berendezéseket teszi elérhetővé a székesegyház számára, így a helyszíni áramellátáshoz szükséges ezközökön túl az épületben olyan épületirányítási rendszert (BMS) is telepítenek, ami annak energiagazdálkodását és energiafogyasztását is optimalizálja. A Notre-Dame-ot várhatóan 2024-ben nyitják majd meg újra a látogatók előtt.</w:t>
      </w:r>
    </w:p>
    <w:p>
      <w:pPr/>
      <w:r>
        <w:rPr/>
        <w:t xml:space="preserve">A Notre-Dame helyreállítási munkálataira kötött együttműködési megállapodást a Schneider Electric, az energiamenedzsment és ipari automatizálási megoldások területén vezető multinacionális vállalat és a Notre-Dame de Paris újjáépítéséért felelős közintézmény.</w:t>
      </w:r>
    </w:p>
    <w:p>
      <w:pPr/>
      <w:r>
        <w:rPr/>
        <w:t xml:space="preserve">"A székesegyházat 2019. április 15-én súlyosan megrongáló tűz rendkívüli szolidaritási hullámot indított el Franciaország-szerte, melyből a francia gyökerekkel bíró Schneider Electric is ki akarta venni a részét. "Amikor ilyen emblematikus és rangos épületeket ér kár, mint a Notre-Dame, a Schneider Electric számára teljesen természetes, hogy részt kell vennünk a helyreállításban. Így volt ez korábban a Comédie Française vagy az Antarktisz-állomás esetében is" - hangsúlyozta Gilles Vermot-Desroches, a Schneider Electric állampolgári és intézményi ügyekért felelős igazgatója.</w:t>
      </w:r>
    </w:p>
    <w:p>
      <w:pPr/>
      <w:r>
        <w:rPr/>
        <w:t xml:space="preserve">Szó szerint jobb lesz, mint új korában</w:t>
      </w:r>
    </w:p>
    <w:p>
      <w:pPr/>
      <w:r>
        <w:rPr/>
        <w:t xml:space="preserve">A megállapodás a Schneider Electric szakértelmén túl a legkorszerűbb energetikai megoldásokat is biztosítja a Notre-Dame felújításakor. A társaság szállítja többek között a helyszín áramellátásához szükséges összes berendezést: a transzformátorállomást, az elektromos szekrényeket, megszakítótáblákat, valamint ezek alkatrészeit.</w:t>
      </w:r>
    </w:p>
    <w:p>
      <w:pPr/>
      <w:r>
        <w:rPr/>
        <w:t xml:space="preserve">Ráadásul a megállapodás magában foglalja az épületirányítási rendszer (BMS), azaz az energiagazdálkodáshoz és az energiafogyasztás szabályozásához szükséges összes eszköz bevezetését is. Az érzékelők, a vezérlők, a programozható logikai vezérlők, az adatáramlást biztosító kommunikációs rendszerek és a kapcsolódó szoftverek lehetővé teszik a katedrális üzemeltetői számára a helyszín energiafelhasználásának és -fogyasztásának finomhangolását</w:t>
      </w:r>
    </w:p>
    <w:p>
      <w:pPr/>
      <w:r>
        <w:rPr/>
        <w:t xml:space="preserve">A berendezéseken kívül a Schneider Electric felel majd a helyszín elektromos elosztórendszereinek karbantartásáért, valamint a telepített rendszerek tervezéséért, üzembe helyezéséért és programozásáért, továbbá a jövőbeli felhasználók képzéséért.</w:t>
      </w:r>
    </w:p>
    <w:p>
      <w:pPr/>
      <w:r>
        <w:rPr/>
        <w:t xml:space="preserve">Minden tekintetben egyedülálló</w:t>
      </w:r>
    </w:p>
    <w:p>
      <w:pPr/>
      <w:r>
        <w:rPr/>
        <w:t xml:space="preserve">A különleges környezetben megvalósuló projekt több szempontból is egyedülálló. Az épület műemlék státuszából adódó előírások és elvárások, a székesegyház mérete, a logisztikai, térbeli és hozzáférési korlátok (lépcsőházak, pincék, boltozatok stb.), egyaránt kihívás elé állítják a Schneider Electric szakembereit.</w:t>
      </w:r>
    </w:p>
    <w:p>
      <w:pPr/>
      <w:r>
        <w:rPr/>
        <w:t xml:space="preserve">"A Schneider Electric számára a párizsi Notre-Dame székesegyház felújításában való részvétel messzemenően túlmutat a műszaki támogatáson" - mondta Jean-Pascal Tricoire, a Schneider Electric elnök-vezérigazgatója. "A feladat lehetőséget ad arra, hogy a leginnovatívabb és legbiztonságosabb energiagazdálkodási megoldásainkat egy emblematikus, Franciaország és a világ polgárai számára kedves helyszín szolgálatába állítsuk. A projekt egyúttal megtiszteltetés és kaland is a helyszínen részt vevő alkalmazottak számára."</w:t>
      </w:r>
    </w:p>
    <w:p>
      <w:pPr/>
      <w:r>
        <w:rPr/>
        <w:t xml:space="preserve">"Köszönjük a Schneider Electric-nek a Notre-Dame de Paris helyreállításában nyújtott támogatását. A műemlék áramellátása nagy kihívást jelent a munkálatok során, amelyek lehetővé teszik a székesegyház 2024-es újranyitását. Örülünk, hogy a Schneider innovatív energiagazdálkodási megoldásaiból profitálhatunk, hiszen ezek lehetővé teszik a jövőbeli üzemeltetők számára, hogy optimalizálják energiafogyasztásukat. Elkötelezettek vagyunk abban, hogy ezeket a szempontokat beépítsük a székesegyház helyreállításába, és örülünk, hogy ezeket a műszaki fejlesztéseket a francia know-how-hoz sorolhatjuk, amely örökségünk szolgálatában áll" - mondta Philippe Jost, a Notre-Dame de Paris helyreállításáért felelős szervezet főigazgató-helyettese.</w:t>
      </w:r>
    </w:p>
    <w:p>
      <w:pPr/>
      <w:r>
        <w:rPr/>
        <w:t xml:space="preserve">A helyszín áramellátását biztosító munkálatok néhány hónapon belül kezdődnek. A BMS lehetővé teszi majd a műemlék energiafogyasztásának szabályozását és optimalizálását, 21. századi innovációkat hozva a világörökség részét képező katedrálisba, a középkori művészet remekművébe.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Tengelits András, kommunikációs igazgató</w:t>
      </w:r>
    </w:p>
    <w:p>
      <w:pPr>
        <w:numPr>
          <w:ilvl w:val="0"/>
          <w:numId w:val="1"/>
        </w:numPr>
      </w:pPr>
      <w:r>
        <w:rPr/>
        <w:t xml:space="preserve">+36 30 205 3392</w:t>
      </w:r>
    </w:p>
    <w:p>
      <w:pPr>
        <w:numPr>
          <w:ilvl w:val="0"/>
          <w:numId w:val="1"/>
        </w:numPr>
      </w:pPr>
      <w:r>
        <w:rPr/>
        <w:t xml:space="preserve">andras.tengelits@se.com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05.11111111111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Schneider Electric
                <w:br/>
                <w:br/>
              </w:t>
            </w:r>
          </w:p>
        </w:tc>
      </w:tr>
    </w:tbl>
    <w:p>
      <w:pPr/>
      <w:r>
        <w:rPr/>
        <w:t xml:space="preserve">Eredeti tartalom: Schneider Electric Hungary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https://hellosajto.hu/2321/a-legmodernebb-energiamenedzsment-megoldasokkal-es-a-schneider-electric-segitsegevel-epul-ujja-a-notre-dame/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2023-04-25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Schneider Electric Hungary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69EAF1E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2023-04-25T19:30:47+00:00</dcterms:created>
  <dcterms:modified xsi:type="dcterms:W3CDTF">2023-04-25T19:30:47+00:00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