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archeogenetikai módszert fejlesztettek ki a szegedi egyetem kutatói</w:t>
      </w:r>
      <w:bookmarkEnd w:id="1"/>
    </w:p>
    <w:p>
      <w:pPr/>
      <w:r>
        <w:rPr/>
        <w:t xml:space="preserve">Az egyik legrangosabb genetikai szaklapban, a BMC Genome Biology folyóiratban közzétett új módszer áttörést jelent a vizsgált minták közötti rokonsági kapcsolatok azonosításában. A rokonsági analízis ugyanis korábban nagy bizonytalanságok mellett is csupán másodfokig (nagyszülő-unoka) volt lehetséges. Ezzel szemben a correctKin nevet viselő új módszerrel akár negyedfokú rokonságig (ükszülő-ükunoka) is megbízhatóan azonosíthatók a rokoni kapcsolatok, akár erősen károsodott régészeti, vagy igazságügyi mintákból is, amikor csak viszonylag csekély töredékét, kevesebb, mint 10 százalékát ismerik a kutatók.</w:t>
      </w:r>
    </w:p>
    <w:p>
      <w:pPr/>
      <w:r>
        <w:rPr/>
        <w:t xml:space="preserve">A módszer egyik nagy előnye, hogy közvetlenül a populáció genetikai analíziseknél használt EIGENSTRAT/PLINK adatokból dolgozik, és akár többezer minta gyors, együttes analízisére is alkalmas. A gyorsan bővülő Allen Ancient DNA Resource (AADR) adatbázisnak – amely az összes megjelent archaikus teljes genom adatot tartalmazza – köszönhetően, a rokonsági analízisnél kiemelkedően fontos referencia adatok is rendelkezésre állnak.</w:t>
      </w:r>
    </w:p>
    <w:p>
      <w:pPr/>
      <w:r>
        <w:rPr/>
        <w:t xml:space="preserve">Ahogyan arról korábban beszámoltunk, több középkori magyar uralkodó és Mátyás király azonosításán is dolgozik kutatócsoportjával Dr. Neparáczki Endre, a Magyarságkutató Intézet Archeogenetikai Kutatócsoportjának igazgatója, a Szegedi Tudományegyetem Genetikai tanszékének munkatársa. A székesfehérvári osszárium megnyitásával, és a modern archeogenetika segítségével lehetőség nyílt arra, hogy az ott őrzött csontmaradványokból DNS mintát nyerjenek ki a szegedi laborban.</w:t>
      </w:r>
    </w:p>
    <w:p>
      <w:pPr/>
      <w:r>
        <w:rPr/>
        <w:t xml:space="preserve">Eddig Antiókhiai Anna (1153-1184), III. Béla magyar király első feleségének csontjai után Szent László király (1040-1095) földi maradványait, továbbá feltételezhetően Halicsi Endrét (1210-1234) vagyis András magyar királyi herceget is sikerült azonosítani.</w:t>
      </w:r>
    </w:p>
    <w:p>
      <w:pPr/>
      <w:r>
        <w:rPr/>
        <w:t xml:space="preserve">Az új módszerrel további eredményeket várnak a szegedi kutatók. A teljes publikáció ide kattintva elérhető.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Szegedi Tudományegyetem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https://hellosajto.hu/?p=1647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18D7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2023-03-19T14:12:59+00:00</dcterms:created>
  <dcterms:modified xsi:type="dcterms:W3CDTF">2023-03-19T14:12:59+00:00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